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CB" w:rsidRPr="0002774E" w:rsidRDefault="00C066CB" w:rsidP="00C066CB">
      <w:pPr>
        <w:spacing w:after="0"/>
        <w:rPr>
          <w:rFonts w:ascii="Times New Roman" w:hAnsi="Times New Roman" w:cs="Times New Roman"/>
          <w:u w:val="single"/>
        </w:rPr>
      </w:pPr>
    </w:p>
    <w:p w:rsidR="00C066CB" w:rsidRPr="0002774E" w:rsidRDefault="00C066CB" w:rsidP="00C066CB">
      <w:pPr>
        <w:spacing w:after="0"/>
        <w:rPr>
          <w:rFonts w:ascii="Times New Roman" w:hAnsi="Times New Roman" w:cs="Times New Roman"/>
        </w:rPr>
      </w:pPr>
    </w:p>
    <w:p w:rsidR="00C066CB" w:rsidRPr="0002774E" w:rsidRDefault="00C066CB" w:rsidP="00C066C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66CB" w:rsidRPr="0002774E" w:rsidRDefault="00C066CB" w:rsidP="00C066CB">
      <w:pPr>
        <w:spacing w:after="0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Аналитическая справка</w:t>
      </w:r>
    </w:p>
    <w:p w:rsidR="00C066CB" w:rsidRPr="0002774E" w:rsidRDefault="00C066CB" w:rsidP="00C066CB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02774E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о проведении и результатах государственной (итоговой) аттестации вып</w:t>
      </w:r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ускников  11 (12) классов</w:t>
      </w:r>
    </w:p>
    <w:p w:rsidR="00C066CB" w:rsidRPr="0002774E" w:rsidRDefault="00EA035F" w:rsidP="00C066CB">
      <w:pPr>
        <w:spacing w:after="0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МБОУ </w:t>
      </w:r>
      <w:proofErr w:type="gramStart"/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Алексеевской</w:t>
      </w:r>
      <w:proofErr w:type="gramEnd"/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</w:t>
      </w:r>
      <w:proofErr w:type="spellStart"/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сош</w:t>
      </w:r>
      <w:proofErr w:type="spellEnd"/>
      <w:r w:rsidRPr="0002774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в 2016</w:t>
      </w:r>
      <w:r w:rsidR="00C066CB" w:rsidRPr="0002774E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году</w:t>
      </w:r>
    </w:p>
    <w:p w:rsidR="00C066CB" w:rsidRPr="0002774E" w:rsidRDefault="00C066CB" w:rsidP="00C066CB">
      <w:pPr>
        <w:spacing w:after="0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E61FD5" w:rsidRPr="0002774E" w:rsidRDefault="00F3390E" w:rsidP="00E61FD5">
      <w:pPr>
        <w:pStyle w:val="aa"/>
        <w:spacing w:before="0" w:beforeAutospacing="0" w:after="0" w:afterAutospacing="0"/>
        <w:ind w:left="-567" w:firstLine="567"/>
        <w:jc w:val="both"/>
      </w:pPr>
      <w:proofErr w:type="spellStart"/>
      <w:proofErr w:type="gramStart"/>
      <w:r w:rsidRPr="0002774E">
        <w:t>осударственная</w:t>
      </w:r>
      <w:proofErr w:type="spellEnd"/>
      <w:r w:rsidRPr="0002774E">
        <w:t xml:space="preserve"> итоговая</w:t>
      </w:r>
      <w:r w:rsidR="000B6F76" w:rsidRPr="0002774E">
        <w:t xml:space="preserve"> аттестация</w:t>
      </w:r>
      <w:r w:rsidR="00EA035F" w:rsidRPr="0002774E">
        <w:t xml:space="preserve"> 2016</w:t>
      </w:r>
      <w:r w:rsidR="00B05F79" w:rsidRPr="0002774E">
        <w:t xml:space="preserve"> года</w:t>
      </w:r>
      <w:r w:rsidR="000B6F76" w:rsidRPr="0002774E">
        <w:t xml:space="preserve"> проходила </w:t>
      </w:r>
      <w:r w:rsidRPr="0002774E">
        <w:t xml:space="preserve">в </w:t>
      </w:r>
      <w:r w:rsidRPr="0002774E">
        <w:rPr>
          <w:color w:val="000000"/>
        </w:rPr>
        <w:t xml:space="preserve">соответствии </w:t>
      </w:r>
      <w:r w:rsidR="00E018DA" w:rsidRPr="0002774E">
        <w:t xml:space="preserve"> </w:t>
      </w:r>
      <w:r w:rsidR="00FA773B" w:rsidRPr="0002774E">
        <w:rPr>
          <w:color w:val="000000"/>
        </w:rPr>
        <w:t xml:space="preserve">с </w:t>
      </w:r>
      <w:r w:rsidR="00FA773B" w:rsidRPr="0002774E">
        <w:rPr>
          <w:color w:val="000000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proofErr w:type="spellStart"/>
      <w:r w:rsidR="00FA773B" w:rsidRPr="0002774E">
        <w:rPr>
          <w:color w:val="000000"/>
          <w:szCs w:val="28"/>
        </w:rPr>
        <w:t>Минобрнауки</w:t>
      </w:r>
      <w:proofErr w:type="spellEnd"/>
      <w:r w:rsidR="00FA773B" w:rsidRPr="0002774E">
        <w:rPr>
          <w:color w:val="000000"/>
          <w:szCs w:val="28"/>
        </w:rPr>
        <w:t xml:space="preserve"> России от 26.12.2013 № 1400, приказом </w:t>
      </w:r>
      <w:proofErr w:type="spellStart"/>
      <w:r w:rsidR="00FA773B" w:rsidRPr="0002774E">
        <w:rPr>
          <w:color w:val="000000"/>
          <w:szCs w:val="28"/>
        </w:rPr>
        <w:t>Минобрнауки</w:t>
      </w:r>
      <w:proofErr w:type="spellEnd"/>
      <w:r w:rsidR="00FA773B" w:rsidRPr="0002774E">
        <w:rPr>
          <w:color w:val="000000"/>
          <w:szCs w:val="28"/>
        </w:rPr>
        <w:t xml:space="preserve"> России от 05.02.2016 № 72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году», </w:t>
      </w:r>
      <w:r w:rsidR="00FA773B" w:rsidRPr="0002774E">
        <w:t xml:space="preserve"> </w:t>
      </w:r>
      <w:r w:rsidR="00FA773B" w:rsidRPr="0002774E">
        <w:rPr>
          <w:color w:val="000000"/>
        </w:rPr>
        <w:t>приказом</w:t>
      </w:r>
      <w:proofErr w:type="gramEnd"/>
      <w:r w:rsidR="00FA773B" w:rsidRPr="0002774E">
        <w:rPr>
          <w:color w:val="000000"/>
        </w:rPr>
        <w:t xml:space="preserve"> ООА Матвеево – Курганского района № 200 от 27.04.2016 г. «</w:t>
      </w:r>
      <w:r w:rsidR="00FA773B" w:rsidRPr="0002774E">
        <w:t xml:space="preserve">Об организованном  окончании 2015-2016 учебного года в общеобразовательных организациях </w:t>
      </w:r>
      <w:proofErr w:type="spellStart"/>
      <w:proofErr w:type="gramStart"/>
      <w:r w:rsidR="00FA773B" w:rsidRPr="0002774E">
        <w:t>Матвеево-Курганского</w:t>
      </w:r>
      <w:proofErr w:type="spellEnd"/>
      <w:proofErr w:type="gramEnd"/>
      <w:r w:rsidR="00FA773B" w:rsidRPr="0002774E">
        <w:t xml:space="preserve"> района»</w:t>
      </w:r>
      <w:r w:rsidR="001F125A" w:rsidRPr="0002774E">
        <w:t>.</w:t>
      </w:r>
    </w:p>
    <w:p w:rsidR="000A0763" w:rsidRPr="0002774E" w:rsidRDefault="000B6F76" w:rsidP="000A076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t>К аттестации бы</w:t>
      </w:r>
      <w:r w:rsidR="00543245" w:rsidRPr="0002774E">
        <w:rPr>
          <w:rFonts w:ascii="Times New Roman" w:hAnsi="Times New Roman" w:cs="Times New Roman"/>
          <w:b/>
          <w:sz w:val="24"/>
          <w:szCs w:val="24"/>
        </w:rPr>
        <w:t>ли допущены 10</w:t>
      </w:r>
      <w:r w:rsidRPr="0002774E">
        <w:rPr>
          <w:rFonts w:ascii="Times New Roman" w:hAnsi="Times New Roman" w:cs="Times New Roman"/>
          <w:b/>
          <w:sz w:val="24"/>
          <w:szCs w:val="24"/>
        </w:rPr>
        <w:t xml:space="preserve"> выпускников 11 класса (100%).</w:t>
      </w:r>
      <w:r w:rsidR="00B05F79" w:rsidRPr="00027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F76" w:rsidRPr="0002774E" w:rsidRDefault="000B6F76" w:rsidP="008319D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Прошли гос</w:t>
      </w:r>
      <w:r w:rsidR="00543245" w:rsidRPr="0002774E">
        <w:rPr>
          <w:rFonts w:ascii="Times New Roman" w:hAnsi="Times New Roman" w:cs="Times New Roman"/>
          <w:sz w:val="24"/>
          <w:szCs w:val="24"/>
        </w:rPr>
        <w:t xml:space="preserve">ударственную итоговую </w:t>
      </w:r>
      <w:r w:rsidRPr="0002774E">
        <w:rPr>
          <w:rFonts w:ascii="Times New Roman" w:hAnsi="Times New Roman" w:cs="Times New Roman"/>
          <w:sz w:val="24"/>
          <w:szCs w:val="24"/>
        </w:rPr>
        <w:t xml:space="preserve">аттестацию и получили аттестаты о среднем общем образовании </w:t>
      </w:r>
      <w:r w:rsidR="00543245" w:rsidRPr="0002774E">
        <w:rPr>
          <w:rFonts w:ascii="Times New Roman" w:hAnsi="Times New Roman" w:cs="Times New Roman"/>
          <w:sz w:val="24"/>
          <w:szCs w:val="24"/>
        </w:rPr>
        <w:t xml:space="preserve">9 выпускников </w:t>
      </w:r>
      <w:r w:rsidR="003B347D" w:rsidRPr="0002774E">
        <w:rPr>
          <w:rFonts w:ascii="Times New Roman" w:hAnsi="Times New Roman" w:cs="Times New Roman"/>
          <w:sz w:val="24"/>
          <w:szCs w:val="24"/>
        </w:rPr>
        <w:t xml:space="preserve">11 класса. </w:t>
      </w:r>
      <w:r w:rsidRPr="0002774E">
        <w:rPr>
          <w:rFonts w:ascii="Times New Roman" w:hAnsi="Times New Roman" w:cs="Times New Roman"/>
          <w:sz w:val="24"/>
          <w:szCs w:val="24"/>
        </w:rPr>
        <w:t xml:space="preserve"> Средний тестовый балл по русскому языку-</w:t>
      </w:r>
      <w:r w:rsidR="00543245" w:rsidRPr="0002774E">
        <w:rPr>
          <w:rFonts w:ascii="Times New Roman" w:hAnsi="Times New Roman" w:cs="Times New Roman"/>
          <w:sz w:val="24"/>
          <w:szCs w:val="24"/>
        </w:rPr>
        <w:t>59</w:t>
      </w:r>
      <w:r w:rsidR="00EF5FBC" w:rsidRPr="0002774E">
        <w:rPr>
          <w:rFonts w:ascii="Times New Roman" w:hAnsi="Times New Roman" w:cs="Times New Roman"/>
          <w:sz w:val="24"/>
          <w:szCs w:val="24"/>
        </w:rPr>
        <w:t xml:space="preserve"> по м</w:t>
      </w:r>
      <w:r w:rsidR="00543245" w:rsidRPr="0002774E">
        <w:rPr>
          <w:rFonts w:ascii="Times New Roman" w:hAnsi="Times New Roman" w:cs="Times New Roman"/>
          <w:sz w:val="24"/>
          <w:szCs w:val="24"/>
        </w:rPr>
        <w:t xml:space="preserve">атематике  ( профильной ) – </w:t>
      </w:r>
      <w:r w:rsidR="009533CB" w:rsidRPr="0002774E">
        <w:rPr>
          <w:rFonts w:ascii="Times New Roman" w:hAnsi="Times New Roman" w:cs="Times New Roman"/>
          <w:sz w:val="24"/>
          <w:szCs w:val="24"/>
        </w:rPr>
        <w:t>41,8, «4» балл</w:t>
      </w:r>
      <w:proofErr w:type="gramStart"/>
      <w:r w:rsidR="009533CB" w:rsidRPr="0002774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9533CB" w:rsidRPr="0002774E">
        <w:rPr>
          <w:rFonts w:ascii="Times New Roman" w:hAnsi="Times New Roman" w:cs="Times New Roman"/>
          <w:sz w:val="24"/>
          <w:szCs w:val="24"/>
        </w:rPr>
        <w:t>базовый уровень).</w:t>
      </w:r>
      <w:r w:rsidR="000407AA" w:rsidRPr="0002774E">
        <w:rPr>
          <w:rFonts w:ascii="Times New Roman" w:hAnsi="Times New Roman" w:cs="Times New Roman"/>
          <w:sz w:val="24"/>
          <w:szCs w:val="24"/>
        </w:rPr>
        <w:t xml:space="preserve"> </w:t>
      </w:r>
      <w:r w:rsidRPr="0002774E">
        <w:rPr>
          <w:rFonts w:ascii="Times New Roman" w:hAnsi="Times New Roman" w:cs="Times New Roman"/>
          <w:sz w:val="24"/>
          <w:szCs w:val="24"/>
        </w:rPr>
        <w:t xml:space="preserve">Кроме двух обязательных экзаменов (русский язык и математика), выпускники 11 класса сдавали экзамены в форме ЕГЭ по  выбору: </w:t>
      </w:r>
    </w:p>
    <w:p w:rsidR="000B6F76" w:rsidRPr="0002774E" w:rsidRDefault="000B6F76" w:rsidP="000B6F76">
      <w:pPr>
        <w:shd w:val="clear" w:color="auto" w:fill="FFFFFF"/>
        <w:spacing w:after="0"/>
        <w:ind w:left="5" w:right="-1351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0B6F76" w:rsidRPr="0002774E" w:rsidRDefault="00D558A9" w:rsidP="00F67BCD">
      <w:pPr>
        <w:shd w:val="clear" w:color="auto" w:fill="FFFFFF"/>
        <w:spacing w:after="0"/>
        <w:ind w:left="5" w:right="-1351" w:hanging="5"/>
        <w:jc w:val="both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-обществознание-</w:t>
      </w:r>
      <w:r w:rsidR="00061E69" w:rsidRPr="0002774E">
        <w:rPr>
          <w:rFonts w:ascii="Times New Roman" w:hAnsi="Times New Roman" w:cs="Times New Roman"/>
          <w:sz w:val="24"/>
          <w:szCs w:val="24"/>
        </w:rPr>
        <w:t>7</w:t>
      </w:r>
      <w:r w:rsidR="00F67BCD" w:rsidRPr="0002774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1E69" w:rsidRPr="0002774E">
        <w:rPr>
          <w:rFonts w:ascii="Times New Roman" w:hAnsi="Times New Roman" w:cs="Times New Roman"/>
          <w:sz w:val="24"/>
          <w:szCs w:val="24"/>
        </w:rPr>
        <w:t xml:space="preserve"> (70</w:t>
      </w:r>
      <w:r w:rsidR="000B6F76" w:rsidRPr="0002774E">
        <w:rPr>
          <w:rFonts w:ascii="Times New Roman" w:hAnsi="Times New Roman" w:cs="Times New Roman"/>
          <w:sz w:val="24"/>
          <w:szCs w:val="24"/>
        </w:rPr>
        <w:t>%</w:t>
      </w:r>
      <w:r w:rsidR="008319D1" w:rsidRPr="0002774E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0B6F76" w:rsidRPr="0002774E">
        <w:rPr>
          <w:rFonts w:ascii="Times New Roman" w:hAnsi="Times New Roman" w:cs="Times New Roman"/>
          <w:sz w:val="24"/>
          <w:szCs w:val="24"/>
        </w:rPr>
        <w:t>)</w:t>
      </w:r>
    </w:p>
    <w:p w:rsidR="00A0116B" w:rsidRPr="0002774E" w:rsidRDefault="00A0116B" w:rsidP="000B6F76">
      <w:pPr>
        <w:shd w:val="clear" w:color="auto" w:fill="FFFFFF"/>
        <w:spacing w:after="0"/>
        <w:ind w:left="5" w:right="-1351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A0116B" w:rsidRPr="0002774E" w:rsidRDefault="00A0116B" w:rsidP="000B6F76">
      <w:pPr>
        <w:shd w:val="clear" w:color="auto" w:fill="FFFFFF"/>
        <w:spacing w:after="0"/>
        <w:ind w:left="5" w:right="-1351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C066CB" w:rsidRPr="0002774E" w:rsidRDefault="00565AA9" w:rsidP="00C066CB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277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Выбор предметов за три года (% выпускников)</w:t>
      </w:r>
    </w:p>
    <w:tbl>
      <w:tblPr>
        <w:tblStyle w:val="a4"/>
        <w:tblW w:w="9570" w:type="dxa"/>
        <w:tblLook w:val="04A0"/>
      </w:tblPr>
      <w:tblGrid>
        <w:gridCol w:w="2391"/>
        <w:gridCol w:w="2393"/>
        <w:gridCol w:w="2393"/>
        <w:gridCol w:w="2393"/>
      </w:tblGrid>
      <w:tr w:rsidR="00061E69" w:rsidRPr="0002774E" w:rsidTr="00061E69">
        <w:trPr>
          <w:trHeight w:val="300"/>
        </w:trPr>
        <w:tc>
          <w:tcPr>
            <w:tcW w:w="2391" w:type="dxa"/>
          </w:tcPr>
          <w:p w:rsidR="00061E69" w:rsidRPr="0002774E" w:rsidRDefault="00061E69" w:rsidP="0004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Предмет/Год</w:t>
            </w:r>
          </w:p>
          <w:p w:rsidR="00061E69" w:rsidRPr="0002774E" w:rsidRDefault="00061E69" w:rsidP="0004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061E69" w:rsidRPr="0002774E" w:rsidTr="00061E69">
        <w:trPr>
          <w:trHeight w:val="300"/>
        </w:trPr>
        <w:tc>
          <w:tcPr>
            <w:tcW w:w="2391" w:type="dxa"/>
          </w:tcPr>
          <w:p w:rsidR="00061E69" w:rsidRPr="0002774E" w:rsidRDefault="00061E69" w:rsidP="0004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2393" w:type="dxa"/>
          </w:tcPr>
          <w:p w:rsidR="00061E69" w:rsidRPr="0002774E" w:rsidRDefault="007510F0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E69" w:rsidRPr="0002774E" w:rsidTr="00061E69">
        <w:trPr>
          <w:trHeight w:val="279"/>
        </w:trPr>
        <w:tc>
          <w:tcPr>
            <w:tcW w:w="2391" w:type="dxa"/>
          </w:tcPr>
          <w:p w:rsidR="00061E69" w:rsidRPr="0002774E" w:rsidRDefault="00061E69" w:rsidP="0004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2393" w:type="dxa"/>
          </w:tcPr>
          <w:p w:rsidR="00061E69" w:rsidRPr="0002774E" w:rsidRDefault="00061E69" w:rsidP="00B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393" w:type="dxa"/>
          </w:tcPr>
          <w:p w:rsidR="00061E69" w:rsidRPr="0002774E" w:rsidRDefault="007510F0" w:rsidP="00B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61E69" w:rsidRPr="0002774E" w:rsidTr="00061E69">
        <w:trPr>
          <w:trHeight w:val="300"/>
        </w:trPr>
        <w:tc>
          <w:tcPr>
            <w:tcW w:w="2391" w:type="dxa"/>
          </w:tcPr>
          <w:p w:rsidR="00061E69" w:rsidRPr="0002774E" w:rsidRDefault="00061E69" w:rsidP="0004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393" w:type="dxa"/>
          </w:tcPr>
          <w:p w:rsidR="00061E69" w:rsidRPr="0002774E" w:rsidRDefault="00061E69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61E69" w:rsidRPr="0002774E" w:rsidRDefault="007510F0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5AA9" w:rsidRPr="0002774E" w:rsidRDefault="00565AA9" w:rsidP="00C066CB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CE754F" w:rsidRPr="0002774E" w:rsidRDefault="00CE754F" w:rsidP="00CE754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774E">
        <w:rPr>
          <w:rFonts w:ascii="Times New Roman" w:hAnsi="Times New Roman" w:cs="Times New Roman"/>
          <w:b/>
          <w:color w:val="C00000"/>
          <w:sz w:val="24"/>
          <w:szCs w:val="24"/>
        </w:rPr>
        <w:t>Общие сведения о результатах ЕГЭ</w:t>
      </w:r>
    </w:p>
    <w:p w:rsidR="00CE754F" w:rsidRPr="0002774E" w:rsidRDefault="00CE754F" w:rsidP="00CE75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Всего в</w:t>
      </w:r>
      <w:r w:rsidR="007510F0" w:rsidRPr="0002774E">
        <w:rPr>
          <w:rFonts w:ascii="Times New Roman" w:hAnsi="Times New Roman" w:cs="Times New Roman"/>
          <w:sz w:val="24"/>
          <w:szCs w:val="24"/>
        </w:rPr>
        <w:t>ыпускников в 11 (12) классах -10</w:t>
      </w:r>
    </w:p>
    <w:p w:rsidR="00CE754F" w:rsidRPr="0002774E" w:rsidRDefault="007510F0" w:rsidP="00CE75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Допущено к экзаменам -10</w:t>
      </w:r>
    </w:p>
    <w:p w:rsidR="00CE754F" w:rsidRPr="0002774E" w:rsidRDefault="007510F0" w:rsidP="00CE754F">
      <w:pPr>
        <w:tabs>
          <w:tab w:val="left" w:pos="5760"/>
          <w:tab w:val="left" w:pos="6120"/>
          <w:tab w:val="left" w:pos="12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Pr="0002774E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02774E">
        <w:rPr>
          <w:rFonts w:ascii="Times New Roman" w:hAnsi="Times New Roman" w:cs="Times New Roman"/>
          <w:sz w:val="24"/>
          <w:szCs w:val="24"/>
        </w:rPr>
        <w:t>И)А в форме ЕГЭ-10</w:t>
      </w:r>
      <w:r w:rsidR="002504FA" w:rsidRPr="0002774E">
        <w:rPr>
          <w:rFonts w:ascii="Times New Roman" w:hAnsi="Times New Roman" w:cs="Times New Roman"/>
          <w:sz w:val="24"/>
          <w:szCs w:val="24"/>
        </w:rPr>
        <w:t>, в форме ГВЭ-0</w:t>
      </w:r>
    </w:p>
    <w:p w:rsidR="00CE754F" w:rsidRPr="0002774E" w:rsidRDefault="00CE754F" w:rsidP="00CE75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6" w:type="dxa"/>
        <w:tblLayout w:type="fixed"/>
        <w:tblLook w:val="01E0"/>
      </w:tblPr>
      <w:tblGrid>
        <w:gridCol w:w="714"/>
        <w:gridCol w:w="1804"/>
        <w:gridCol w:w="709"/>
        <w:gridCol w:w="992"/>
        <w:gridCol w:w="1001"/>
        <w:gridCol w:w="932"/>
        <w:gridCol w:w="777"/>
        <w:gridCol w:w="620"/>
        <w:gridCol w:w="620"/>
        <w:gridCol w:w="620"/>
        <w:gridCol w:w="620"/>
        <w:gridCol w:w="627"/>
      </w:tblGrid>
      <w:tr w:rsidR="00CE754F" w:rsidRPr="0002774E" w:rsidTr="0070652B">
        <w:trPr>
          <w:gridAfter w:val="6"/>
          <w:wAfter w:w="3884" w:type="dxa"/>
          <w:trHeight w:val="709"/>
        </w:trPr>
        <w:tc>
          <w:tcPr>
            <w:tcW w:w="714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804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Пороговый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 по предмету</w:t>
            </w:r>
          </w:p>
        </w:tc>
        <w:tc>
          <w:tcPr>
            <w:tcW w:w="1001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балл </w:t>
            </w: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ОУ</w:t>
            </w:r>
          </w:p>
        </w:tc>
        <w:tc>
          <w:tcPr>
            <w:tcW w:w="932" w:type="dxa"/>
            <w:vMerge w:val="restart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27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02774E">
              <w:rPr>
                <w:rFonts w:ascii="Times New Roman" w:hAnsi="Times New Roman" w:cs="Times New Roman"/>
                <w:sz w:val="24"/>
                <w:szCs w:val="24"/>
              </w:rPr>
              <w:t xml:space="preserve"> порогового балла</w:t>
            </w:r>
          </w:p>
        </w:tc>
      </w:tr>
      <w:tr w:rsidR="00CE754F" w:rsidRPr="0002774E" w:rsidTr="0070652B">
        <w:trPr>
          <w:trHeight w:val="918"/>
        </w:trPr>
        <w:tc>
          <w:tcPr>
            <w:tcW w:w="714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50 бал.</w:t>
            </w:r>
          </w:p>
        </w:tc>
        <w:tc>
          <w:tcPr>
            <w:tcW w:w="620" w:type="dxa"/>
          </w:tcPr>
          <w:p w:rsidR="00CE754F" w:rsidRPr="0002774E" w:rsidRDefault="00023955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E754F" w:rsidRPr="0002774E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620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61-65 бал.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620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75-80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/ свыше 80 б.</w:t>
            </w:r>
          </w:p>
        </w:tc>
      </w:tr>
      <w:tr w:rsidR="00CE754F" w:rsidRPr="0002774E" w:rsidTr="0070652B">
        <w:trPr>
          <w:trHeight w:val="168"/>
        </w:trPr>
        <w:tc>
          <w:tcPr>
            <w:tcW w:w="714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04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E754F" w:rsidRPr="0002774E" w:rsidRDefault="001F0F0B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E754F" w:rsidRPr="0002774E" w:rsidRDefault="00D56E82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:rsidR="00CE754F" w:rsidRPr="0002774E" w:rsidRDefault="007510F0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2" w:type="dxa"/>
          </w:tcPr>
          <w:p w:rsidR="00CE754F" w:rsidRPr="0002774E" w:rsidRDefault="00DB7FE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CE754F" w:rsidRPr="0002774E" w:rsidRDefault="00023955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CE754F" w:rsidRPr="0002774E" w:rsidRDefault="009201CA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CE754F" w:rsidRPr="0002774E" w:rsidRDefault="009201CA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CE754F" w:rsidRPr="0002774E" w:rsidRDefault="00F82913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CE754F" w:rsidRPr="0002774E" w:rsidRDefault="00F82913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E754F" w:rsidRPr="0002774E" w:rsidRDefault="00F82913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54F" w:rsidRPr="0002774E" w:rsidTr="0070652B">
        <w:trPr>
          <w:trHeight w:val="168"/>
        </w:trPr>
        <w:tc>
          <w:tcPr>
            <w:tcW w:w="714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1CA" w:rsidRPr="000277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201CA" w:rsidRPr="0002774E"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709" w:type="dxa"/>
          </w:tcPr>
          <w:p w:rsidR="00CE754F" w:rsidRPr="0002774E" w:rsidRDefault="007B3F5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754F" w:rsidRPr="0002774E" w:rsidRDefault="00DB7FE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F0B" w:rsidRPr="00027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CE754F" w:rsidRPr="0002774E" w:rsidRDefault="00925DE1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F54" w:rsidRPr="0002774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2" w:type="dxa"/>
          </w:tcPr>
          <w:p w:rsidR="00CE754F" w:rsidRPr="0002774E" w:rsidRDefault="007B3F5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CE754F" w:rsidRPr="0002774E" w:rsidRDefault="007B3F5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CE754F" w:rsidRPr="0002774E" w:rsidRDefault="00D86CB2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CE754F" w:rsidRPr="0002774E" w:rsidRDefault="00D86CB2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CE754F" w:rsidRPr="0002774E" w:rsidRDefault="0005523C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CE754F" w:rsidRPr="0002774E" w:rsidRDefault="0005523C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E754F" w:rsidRPr="0002774E" w:rsidRDefault="001C5B1D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54F" w:rsidRPr="0002774E" w:rsidTr="0070652B">
        <w:trPr>
          <w:trHeight w:val="168"/>
        </w:trPr>
        <w:tc>
          <w:tcPr>
            <w:tcW w:w="714" w:type="dxa"/>
          </w:tcPr>
          <w:p w:rsidR="00CE754F" w:rsidRPr="0002774E" w:rsidRDefault="00D86CB2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54F" w:rsidRPr="000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CE754F" w:rsidRPr="0002774E" w:rsidRDefault="00CE754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CE754F" w:rsidRPr="0002774E" w:rsidRDefault="00D86CB2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E754F" w:rsidRPr="0002774E" w:rsidRDefault="001F0F0B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CE754F" w:rsidRPr="0002774E" w:rsidRDefault="00C627A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32" w:type="dxa"/>
          </w:tcPr>
          <w:p w:rsidR="00CE754F" w:rsidRPr="0002774E" w:rsidRDefault="00C627A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CE754F" w:rsidRPr="0002774E" w:rsidRDefault="00C627A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CE754F" w:rsidRPr="0002774E" w:rsidRDefault="00C627A4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CE754F" w:rsidRPr="0002774E" w:rsidRDefault="002F3BFD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CE754F" w:rsidRPr="0002774E" w:rsidRDefault="002F3BFD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CE754F" w:rsidRPr="0002774E" w:rsidRDefault="002F3BFD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E754F" w:rsidRPr="0002774E" w:rsidRDefault="009A0C1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7BE6" w:rsidRPr="0002774E" w:rsidRDefault="00007BE6" w:rsidP="00007B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BE6" w:rsidRPr="0002774E" w:rsidRDefault="00007BE6" w:rsidP="00007BE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74E">
        <w:rPr>
          <w:rFonts w:ascii="Times New Roman" w:hAnsi="Times New Roman" w:cs="Times New Roman"/>
          <w:b/>
          <w:color w:val="C00000"/>
          <w:sz w:val="28"/>
          <w:szCs w:val="28"/>
        </w:rPr>
        <w:t>Средний тестовый бал по предметам</w:t>
      </w:r>
    </w:p>
    <w:p w:rsidR="00007BE6" w:rsidRPr="0002774E" w:rsidRDefault="00007BE6" w:rsidP="00007BE6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9570" w:type="dxa"/>
        <w:tblLook w:val="04A0"/>
      </w:tblPr>
      <w:tblGrid>
        <w:gridCol w:w="2391"/>
        <w:gridCol w:w="2393"/>
        <w:gridCol w:w="2393"/>
        <w:gridCol w:w="2393"/>
      </w:tblGrid>
      <w:tr w:rsidR="00C627A4" w:rsidRPr="0002774E" w:rsidTr="002F3BFD">
        <w:trPr>
          <w:trHeight w:val="300"/>
        </w:trPr>
        <w:tc>
          <w:tcPr>
            <w:tcW w:w="2391" w:type="dxa"/>
          </w:tcPr>
          <w:p w:rsidR="00C627A4" w:rsidRPr="0002774E" w:rsidRDefault="00C627A4" w:rsidP="00D0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Предмет/Год</w:t>
            </w:r>
          </w:p>
          <w:p w:rsidR="00C627A4" w:rsidRPr="0002774E" w:rsidRDefault="00C627A4" w:rsidP="00D0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C627A4" w:rsidRPr="0002774E" w:rsidRDefault="00C627A4" w:rsidP="00AA0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C627A4" w:rsidRPr="0002774E" w:rsidTr="002F3BFD">
        <w:trPr>
          <w:trHeight w:val="279"/>
        </w:trPr>
        <w:tc>
          <w:tcPr>
            <w:tcW w:w="2391" w:type="dxa"/>
          </w:tcPr>
          <w:p w:rsidR="00C627A4" w:rsidRPr="0002774E" w:rsidRDefault="00C627A4" w:rsidP="00D0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393" w:type="dxa"/>
          </w:tcPr>
          <w:p w:rsidR="00C627A4" w:rsidRPr="0002774E" w:rsidRDefault="00C627A4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627A4" w:rsidRPr="0002774E" w:rsidTr="002F3BFD">
        <w:trPr>
          <w:trHeight w:val="279"/>
        </w:trPr>
        <w:tc>
          <w:tcPr>
            <w:tcW w:w="2391" w:type="dxa"/>
          </w:tcPr>
          <w:p w:rsidR="00C627A4" w:rsidRPr="0002774E" w:rsidRDefault="00C627A4" w:rsidP="00D0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393" w:type="dxa"/>
          </w:tcPr>
          <w:p w:rsidR="00C627A4" w:rsidRPr="0002774E" w:rsidRDefault="00D76873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C627A4" w:rsidRPr="0002774E" w:rsidTr="002F3BFD">
        <w:trPr>
          <w:trHeight w:val="300"/>
        </w:trPr>
        <w:tc>
          <w:tcPr>
            <w:tcW w:w="2391" w:type="dxa"/>
          </w:tcPr>
          <w:p w:rsidR="00C627A4" w:rsidRPr="0002774E" w:rsidRDefault="00C627A4" w:rsidP="00D0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627A4" w:rsidRPr="0002774E" w:rsidRDefault="00C9675E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2393" w:type="dxa"/>
          </w:tcPr>
          <w:p w:rsidR="00C627A4" w:rsidRPr="0002774E" w:rsidRDefault="00D76873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A4" w:rsidRPr="0002774E" w:rsidTr="002F3BFD">
        <w:trPr>
          <w:trHeight w:val="279"/>
        </w:trPr>
        <w:tc>
          <w:tcPr>
            <w:tcW w:w="2391" w:type="dxa"/>
          </w:tcPr>
          <w:p w:rsidR="00C627A4" w:rsidRPr="0002774E" w:rsidRDefault="00C627A4" w:rsidP="00D0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393" w:type="dxa"/>
          </w:tcPr>
          <w:p w:rsidR="00C627A4" w:rsidRPr="0002774E" w:rsidRDefault="00C627A4" w:rsidP="00FA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C627A4" w:rsidRPr="0002774E" w:rsidRDefault="00D76873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92BE2" w:rsidRPr="0002774E" w:rsidTr="002F3BFD">
        <w:trPr>
          <w:trHeight w:val="300"/>
        </w:trPr>
        <w:tc>
          <w:tcPr>
            <w:tcW w:w="2391" w:type="dxa"/>
          </w:tcPr>
          <w:p w:rsidR="00D92BE2" w:rsidRPr="0002774E" w:rsidRDefault="00D92BE2" w:rsidP="00D0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92BE2" w:rsidRPr="002504FA" w:rsidRDefault="00D92BE2" w:rsidP="00F4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2393" w:type="dxa"/>
          </w:tcPr>
          <w:p w:rsidR="00D92BE2" w:rsidRDefault="00D92BE2" w:rsidP="00F4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92BE2" w:rsidRPr="0002774E" w:rsidRDefault="00D92BE2" w:rsidP="00AA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7BE6" w:rsidRPr="0002774E" w:rsidRDefault="00007BE6" w:rsidP="00007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5EE" w:rsidRPr="0002774E" w:rsidRDefault="00DC6CFC" w:rsidP="00007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62230</wp:posOffset>
            </wp:positionV>
            <wp:extent cx="4665980" cy="3400425"/>
            <wp:effectExtent l="19050" t="0" r="1270" b="0"/>
            <wp:wrapNone/>
            <wp:docPr id="1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BC25EE" w:rsidRPr="0002774E" w:rsidRDefault="00BC25EE" w:rsidP="00007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BE6" w:rsidRPr="0002774E" w:rsidRDefault="00007BE6" w:rsidP="00007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BE6" w:rsidRPr="0002774E" w:rsidRDefault="00007BE6" w:rsidP="00F67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C25EE" w:rsidRPr="0002774E" w:rsidRDefault="00BC25EE" w:rsidP="00CE754F">
      <w:pPr>
        <w:pStyle w:val="7"/>
        <w:jc w:val="center"/>
        <w:rPr>
          <w:b/>
          <w:color w:val="FF0000"/>
          <w:sz w:val="28"/>
          <w:szCs w:val="28"/>
        </w:rPr>
      </w:pPr>
    </w:p>
    <w:p w:rsidR="00BC25EE" w:rsidRPr="0002774E" w:rsidRDefault="00BC25EE" w:rsidP="00CE754F">
      <w:pPr>
        <w:pStyle w:val="7"/>
        <w:jc w:val="center"/>
        <w:rPr>
          <w:b/>
          <w:color w:val="FF0000"/>
          <w:sz w:val="28"/>
          <w:szCs w:val="28"/>
        </w:rPr>
      </w:pPr>
    </w:p>
    <w:p w:rsidR="00BC25EE" w:rsidRPr="0002774E" w:rsidRDefault="00BC25EE" w:rsidP="00CE754F">
      <w:pPr>
        <w:pStyle w:val="7"/>
        <w:jc w:val="center"/>
        <w:rPr>
          <w:b/>
          <w:color w:val="FF0000"/>
          <w:sz w:val="28"/>
          <w:szCs w:val="28"/>
        </w:rPr>
      </w:pPr>
    </w:p>
    <w:p w:rsidR="00C94542" w:rsidRPr="0002774E" w:rsidRDefault="00C94542" w:rsidP="00C94542">
      <w:pPr>
        <w:rPr>
          <w:rFonts w:ascii="Times New Roman" w:hAnsi="Times New Roman" w:cs="Times New Roman"/>
          <w:lang w:eastAsia="ar-SA"/>
        </w:rPr>
      </w:pPr>
    </w:p>
    <w:p w:rsidR="00D76873" w:rsidRPr="0002774E" w:rsidRDefault="00D76873" w:rsidP="00C94542">
      <w:pPr>
        <w:rPr>
          <w:rFonts w:ascii="Times New Roman" w:hAnsi="Times New Roman" w:cs="Times New Roman"/>
          <w:lang w:eastAsia="ar-SA"/>
        </w:rPr>
      </w:pPr>
    </w:p>
    <w:p w:rsidR="00D76873" w:rsidRPr="0002774E" w:rsidRDefault="00D76873" w:rsidP="00C94542">
      <w:pPr>
        <w:rPr>
          <w:rFonts w:ascii="Times New Roman" w:hAnsi="Times New Roman" w:cs="Times New Roman"/>
          <w:lang w:eastAsia="ar-SA"/>
        </w:rPr>
      </w:pPr>
    </w:p>
    <w:p w:rsidR="001F125A" w:rsidRPr="0002774E" w:rsidRDefault="001F125A" w:rsidP="00C94542">
      <w:pPr>
        <w:rPr>
          <w:rFonts w:ascii="Times New Roman" w:hAnsi="Times New Roman" w:cs="Times New Roman"/>
          <w:lang w:eastAsia="ar-SA"/>
        </w:rPr>
      </w:pPr>
    </w:p>
    <w:p w:rsidR="00D76873" w:rsidRPr="0002774E" w:rsidRDefault="006C316A" w:rsidP="00C94542">
      <w:pPr>
        <w:rPr>
          <w:rFonts w:ascii="Times New Roman" w:hAnsi="Times New Roman" w:cs="Times New Roman"/>
          <w:lang w:eastAsia="ar-SA"/>
        </w:rPr>
      </w:pPr>
      <w:r w:rsidRPr="0002774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10125" cy="23717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6873" w:rsidRPr="0002774E" w:rsidRDefault="00D76873" w:rsidP="00C94542">
      <w:pPr>
        <w:rPr>
          <w:rFonts w:ascii="Times New Roman" w:hAnsi="Times New Roman" w:cs="Times New Roman"/>
          <w:lang w:eastAsia="ar-SA"/>
        </w:rPr>
      </w:pPr>
    </w:p>
    <w:p w:rsidR="00BC25EE" w:rsidRPr="0002774E" w:rsidRDefault="004D04CF" w:rsidP="003A6430">
      <w:pPr>
        <w:pStyle w:val="7"/>
        <w:jc w:val="center"/>
        <w:rPr>
          <w:rStyle w:val="a8"/>
          <w:color w:val="C00000"/>
          <w:sz w:val="28"/>
          <w:szCs w:val="28"/>
        </w:rPr>
      </w:pPr>
      <w:r w:rsidRPr="0002774E">
        <w:rPr>
          <w:b/>
          <w:color w:val="C00000"/>
          <w:sz w:val="28"/>
          <w:szCs w:val="28"/>
        </w:rPr>
        <w:t xml:space="preserve">Анализ </w:t>
      </w:r>
      <w:r w:rsidR="003A6430" w:rsidRPr="0002774E">
        <w:rPr>
          <w:rStyle w:val="a8"/>
          <w:color w:val="C00000"/>
          <w:sz w:val="28"/>
          <w:szCs w:val="28"/>
        </w:rPr>
        <w:t xml:space="preserve"> результатов выполнения экзаменационной работы </w:t>
      </w:r>
      <w:proofErr w:type="gramStart"/>
      <w:r w:rsidR="003A6430" w:rsidRPr="0002774E">
        <w:rPr>
          <w:rStyle w:val="a8"/>
          <w:color w:val="C00000"/>
          <w:sz w:val="28"/>
          <w:szCs w:val="28"/>
        </w:rPr>
        <w:t>по</w:t>
      </w:r>
      <w:proofErr w:type="gramEnd"/>
    </w:p>
    <w:p w:rsidR="003A6430" w:rsidRPr="0002774E" w:rsidRDefault="00054307" w:rsidP="003A64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</w:pPr>
      <w:r w:rsidRPr="0002774E"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  <w:t>р</w:t>
      </w:r>
      <w:r w:rsidR="003A6430" w:rsidRPr="0002774E"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  <w:t>усскому</w:t>
      </w:r>
      <w:r w:rsidRPr="0002774E"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  <w:t xml:space="preserve"> </w:t>
      </w:r>
      <w:r w:rsidR="003A6430" w:rsidRPr="0002774E"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  <w:t>языку</w:t>
      </w:r>
    </w:p>
    <w:p w:rsidR="00CE620E" w:rsidRPr="0002774E" w:rsidRDefault="00CE620E" w:rsidP="00CE620E">
      <w:pPr>
        <w:pStyle w:val="6"/>
        <w:jc w:val="center"/>
        <w:rPr>
          <w:rFonts w:ascii="Times New Roman" w:hAnsi="Times New Roman" w:cs="Times New Roman"/>
          <w:b/>
          <w:i w:val="0"/>
          <w:color w:val="C00000"/>
          <w:sz w:val="24"/>
          <w:szCs w:val="24"/>
        </w:rPr>
      </w:pPr>
      <w:r w:rsidRPr="0002774E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Средний тестовый балл  ЕГЭ по русскому языку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CE620E" w:rsidRPr="0002774E" w:rsidTr="00FA5D79">
        <w:tc>
          <w:tcPr>
            <w:tcW w:w="1913" w:type="dxa"/>
          </w:tcPr>
          <w:p w:rsidR="00CE620E" w:rsidRPr="0002774E" w:rsidRDefault="00CE620E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14" w:type="dxa"/>
          </w:tcPr>
          <w:p w:rsidR="00CE620E" w:rsidRPr="0002774E" w:rsidRDefault="00CE620E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914" w:type="dxa"/>
          </w:tcPr>
          <w:p w:rsidR="00CE620E" w:rsidRPr="0002774E" w:rsidRDefault="00CE620E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914" w:type="dxa"/>
          </w:tcPr>
          <w:p w:rsidR="00CE620E" w:rsidRPr="0002774E" w:rsidRDefault="00CE620E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Область</w:t>
            </w:r>
          </w:p>
        </w:tc>
        <w:tc>
          <w:tcPr>
            <w:tcW w:w="1915" w:type="dxa"/>
          </w:tcPr>
          <w:p w:rsidR="00CE620E" w:rsidRPr="0002774E" w:rsidRDefault="00CE620E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EA1B30" w:rsidRPr="0002774E" w:rsidTr="00FA5D79">
        <w:tc>
          <w:tcPr>
            <w:tcW w:w="1913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61,4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59,42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61,6</w:t>
            </w:r>
          </w:p>
        </w:tc>
        <w:tc>
          <w:tcPr>
            <w:tcW w:w="1915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62,5</w:t>
            </w:r>
          </w:p>
        </w:tc>
      </w:tr>
      <w:tr w:rsidR="00EA1B30" w:rsidRPr="0002774E" w:rsidTr="00FA5D79">
        <w:tc>
          <w:tcPr>
            <w:tcW w:w="1913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60,34</w:t>
            </w:r>
          </w:p>
        </w:tc>
        <w:tc>
          <w:tcPr>
            <w:tcW w:w="1914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63,95</w:t>
            </w:r>
          </w:p>
        </w:tc>
        <w:tc>
          <w:tcPr>
            <w:tcW w:w="1915" w:type="dxa"/>
          </w:tcPr>
          <w:p w:rsidR="00EA1B30" w:rsidRPr="0002774E" w:rsidRDefault="00EA1B30" w:rsidP="00FA773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65,8</w:t>
            </w:r>
          </w:p>
        </w:tc>
      </w:tr>
      <w:tr w:rsidR="00EA1B30" w:rsidRPr="0002774E" w:rsidTr="00FA5D79">
        <w:tc>
          <w:tcPr>
            <w:tcW w:w="1913" w:type="dxa"/>
          </w:tcPr>
          <w:p w:rsidR="00EA1B30" w:rsidRPr="0002774E" w:rsidRDefault="00EA1B30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14" w:type="dxa"/>
          </w:tcPr>
          <w:p w:rsidR="00EA1B30" w:rsidRPr="0002774E" w:rsidRDefault="00EA1B30" w:rsidP="00D0476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14" w:type="dxa"/>
          </w:tcPr>
          <w:p w:rsidR="00EA1B30" w:rsidRPr="0002774E" w:rsidRDefault="00E04015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914" w:type="dxa"/>
          </w:tcPr>
          <w:p w:rsidR="00EA1B30" w:rsidRPr="0002774E" w:rsidRDefault="00E04015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68,5</w:t>
            </w:r>
          </w:p>
        </w:tc>
        <w:tc>
          <w:tcPr>
            <w:tcW w:w="1915" w:type="dxa"/>
          </w:tcPr>
          <w:p w:rsidR="00EA1B30" w:rsidRPr="0002774E" w:rsidRDefault="00EA1B30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E620E" w:rsidRPr="0002774E" w:rsidRDefault="00CE620E" w:rsidP="00CE620E">
      <w:pPr>
        <w:rPr>
          <w:rFonts w:ascii="Times New Roman" w:hAnsi="Times New Roman" w:cs="Times New Roman"/>
          <w:lang w:eastAsia="ar-SA"/>
        </w:rPr>
      </w:pPr>
    </w:p>
    <w:p w:rsidR="0019255C" w:rsidRPr="0002774E" w:rsidRDefault="0019255C" w:rsidP="00CE620E">
      <w:pPr>
        <w:rPr>
          <w:rFonts w:ascii="Times New Roman" w:hAnsi="Times New Roman" w:cs="Times New Roman"/>
          <w:lang w:eastAsia="ar-SA"/>
        </w:rPr>
      </w:pPr>
    </w:p>
    <w:p w:rsidR="0019255C" w:rsidRPr="0002774E" w:rsidRDefault="00240EC1" w:rsidP="00CE620E">
      <w:pPr>
        <w:rPr>
          <w:rFonts w:ascii="Times New Roman" w:hAnsi="Times New Roman" w:cs="Times New Roman"/>
          <w:lang w:eastAsia="ar-SA"/>
        </w:rPr>
      </w:pPr>
      <w:r w:rsidRPr="0002774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9850" cy="1219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4F" w:rsidRPr="0002774E" w:rsidRDefault="00CE754F" w:rsidP="00CE754F">
      <w:pPr>
        <w:shd w:val="clear" w:color="auto" w:fill="FFFFFF"/>
        <w:ind w:right="-781"/>
        <w:jc w:val="both"/>
        <w:rPr>
          <w:rFonts w:ascii="Times New Roman" w:hAnsi="Times New Roman" w:cs="Times New Roman"/>
        </w:rPr>
      </w:pPr>
    </w:p>
    <w:p w:rsidR="004D04CF" w:rsidRPr="0002774E" w:rsidRDefault="004D04CF" w:rsidP="004D04CF">
      <w:pPr>
        <w:pStyle w:val="7"/>
        <w:jc w:val="center"/>
        <w:rPr>
          <w:b/>
          <w:color w:val="C00000"/>
        </w:rPr>
      </w:pPr>
      <w:r w:rsidRPr="0002774E">
        <w:rPr>
          <w:b/>
          <w:color w:val="C00000"/>
        </w:rPr>
        <w:t>Сравнение результатов ЕГЭ  по русскому языку в баллах за три года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49"/>
        <w:gridCol w:w="1750"/>
        <w:gridCol w:w="1750"/>
      </w:tblGrid>
      <w:tr w:rsidR="00CE754F" w:rsidRPr="0002774E" w:rsidTr="00436F25">
        <w:trPr>
          <w:cantSplit/>
          <w:trHeight w:val="28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F" w:rsidRPr="0002774E" w:rsidRDefault="00436F25" w:rsidP="00D0476E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Количество </w:t>
            </w:r>
            <w:r w:rsidR="00073F0A"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набранных</w:t>
            </w:r>
            <w:r w:rsidR="0043032E"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баллов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F" w:rsidRPr="0002774E" w:rsidRDefault="00436F25" w:rsidP="00073F0A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Количество </w:t>
            </w:r>
          </w:p>
          <w:p w:rsidR="00436F25" w:rsidRPr="0002774E" w:rsidRDefault="00436F25" w:rsidP="00073F0A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выполнивших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5" w:rsidRPr="0002774E" w:rsidRDefault="00436F25" w:rsidP="00436F25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Количество </w:t>
            </w:r>
          </w:p>
          <w:p w:rsidR="00CE754F" w:rsidRPr="0002774E" w:rsidRDefault="00436F25" w:rsidP="00436F25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выполнивших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5" w:rsidRPr="0002774E" w:rsidRDefault="00436F25" w:rsidP="00436F25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Количество </w:t>
            </w:r>
          </w:p>
          <w:p w:rsidR="00CE754F" w:rsidRPr="0002774E" w:rsidRDefault="00436F25" w:rsidP="00436F25">
            <w:pPr>
              <w:spacing w:after="0"/>
              <w:ind w:right="-78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выполнивших</w:t>
            </w:r>
          </w:p>
        </w:tc>
      </w:tr>
      <w:tr w:rsidR="008505D1" w:rsidRPr="0002774E" w:rsidTr="00436F25">
        <w:trPr>
          <w:cantSplit/>
          <w:trHeight w:val="8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D1" w:rsidRPr="0002774E" w:rsidRDefault="008505D1" w:rsidP="00D04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8505D1" w:rsidP="00D0476E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505D1" w:rsidRPr="0002774E" w:rsidTr="00436F25">
        <w:trPr>
          <w:trHeight w:val="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8505D1" w:rsidP="00D0476E">
            <w:pPr>
              <w:spacing w:after="0"/>
              <w:ind w:right="-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5D1" w:rsidRPr="0002774E" w:rsidTr="00436F25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5D1" w:rsidRPr="0002774E" w:rsidTr="00436F25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5D1" w:rsidRPr="0002774E" w:rsidTr="00436F25">
        <w:trPr>
          <w:trHeight w:val="2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3A6E4E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5D1" w:rsidRPr="0002774E" w:rsidTr="00436F25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3A6E4E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5D1" w:rsidRPr="0002774E" w:rsidTr="00436F25">
        <w:trPr>
          <w:trHeight w:val="2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3A6E4E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5D1" w:rsidRPr="0002774E" w:rsidTr="00436F25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3A6E4E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5D1" w:rsidRPr="0002774E" w:rsidTr="00436F25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43032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преодолели пороговый балл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D1" w:rsidRPr="0002774E" w:rsidRDefault="008505D1" w:rsidP="00FA773B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D1" w:rsidRPr="0002774E" w:rsidRDefault="003A6E4E" w:rsidP="00D0476E">
            <w:pPr>
              <w:spacing w:after="0" w:line="240" w:lineRule="auto"/>
              <w:ind w:right="-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3F2B" w:rsidRPr="0002774E" w:rsidRDefault="00553F2B" w:rsidP="00553F2B">
      <w:pPr>
        <w:shd w:val="clear" w:color="auto" w:fill="FFFFFF"/>
        <w:spacing w:after="0"/>
        <w:ind w:left="10" w:right="-1351" w:hanging="1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2774E">
        <w:rPr>
          <w:rFonts w:ascii="Times New Roman" w:hAnsi="Times New Roman" w:cs="Times New Roman"/>
          <w:b/>
          <w:spacing w:val="-4"/>
          <w:sz w:val="28"/>
          <w:szCs w:val="28"/>
        </w:rPr>
        <w:t>Полученные баллы:</w:t>
      </w:r>
    </w:p>
    <w:p w:rsidR="00553F2B" w:rsidRPr="0002774E" w:rsidRDefault="00553F2B" w:rsidP="00553F2B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53F2B" w:rsidRPr="0002774E" w:rsidRDefault="00553F2B" w:rsidP="00553F2B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2774E">
        <w:rPr>
          <w:rFonts w:ascii="Times New Roman" w:hAnsi="Times New Roman" w:cs="Times New Roman"/>
          <w:b/>
          <w:spacing w:val="-4"/>
          <w:sz w:val="28"/>
          <w:szCs w:val="28"/>
        </w:rPr>
        <w:t>40,51,53,55,59,60,61,62,72,78</w:t>
      </w:r>
    </w:p>
    <w:tbl>
      <w:tblPr>
        <w:tblStyle w:val="a4"/>
        <w:tblW w:w="4984" w:type="pct"/>
        <w:tblInd w:w="-34" w:type="dxa"/>
        <w:tblLayout w:type="fixed"/>
        <w:tblLook w:val="04A0"/>
      </w:tblPr>
      <w:tblGrid>
        <w:gridCol w:w="992"/>
        <w:gridCol w:w="6582"/>
        <w:gridCol w:w="1965"/>
      </w:tblGrid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Обозначение задания в работе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 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Орфоэпические нормы</w:t>
            </w:r>
            <w:r w:rsidRPr="0002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(постановка ударения)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Морфологические нормы (образование форм слова)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</w:t>
            </w:r>
          </w:p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Нормы согласования</w:t>
            </w:r>
          </w:p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Нормы управления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Правописание корней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различных частей речи (кроме 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-/-НН-)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B65366" w:rsidRPr="0002774E" w:rsidTr="006206AF">
        <w:trPr>
          <w:trHeight w:val="716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Правописание НЕ и НИ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Слитное, дефисное, раздельное написание слов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- и -НН- в различных частях речи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осложнённом предложении (с однородными членами)</w:t>
            </w:r>
          </w:p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B65366" w:rsidRPr="0002774E" w:rsidTr="006206AF">
        <w:trPr>
          <w:trHeight w:val="178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B65366" w:rsidRPr="0002774E" w:rsidTr="006206AF">
        <w:trPr>
          <w:trHeight w:val="855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B65366" w:rsidRPr="0002774E" w:rsidTr="006206AF">
        <w:trPr>
          <w:trHeight w:val="1404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65366" w:rsidRPr="0002774E" w:rsidTr="006206AF">
        <w:trPr>
          <w:trHeight w:val="1404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</w:t>
            </w:r>
          </w:p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Смысловая и композиционная целостность текста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B65366" w:rsidRPr="0002774E" w:rsidTr="006206AF">
        <w:trPr>
          <w:trHeight w:val="855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</w:t>
            </w:r>
            <w:r w:rsidRPr="0002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типы речи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65366" w:rsidRPr="0002774E" w:rsidTr="006206AF">
        <w:trPr>
          <w:trHeight w:val="2830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B65366" w:rsidRPr="0002774E" w:rsidTr="006206AF">
        <w:trPr>
          <w:trHeight w:val="834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B65366" w:rsidRPr="0002774E" w:rsidTr="006206AF">
        <w:trPr>
          <w:trHeight w:val="364"/>
        </w:trPr>
        <w:tc>
          <w:tcPr>
            <w:tcW w:w="520" w:type="pct"/>
            <w:vAlign w:val="center"/>
          </w:tcPr>
          <w:p w:rsidR="00B65366" w:rsidRPr="0002774E" w:rsidRDefault="00B65366" w:rsidP="00FA7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50" w:type="pct"/>
            <w:vAlign w:val="center"/>
          </w:tcPr>
          <w:p w:rsidR="00B65366" w:rsidRPr="0002774E" w:rsidRDefault="00B65366" w:rsidP="00FA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Речь. Языковые средства выразительности</w:t>
            </w:r>
          </w:p>
        </w:tc>
        <w:tc>
          <w:tcPr>
            <w:tcW w:w="1030" w:type="pct"/>
          </w:tcPr>
          <w:p w:rsidR="00B65366" w:rsidRPr="0002774E" w:rsidRDefault="00B65366" w:rsidP="00FA7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</w:tbl>
    <w:p w:rsidR="00B65366" w:rsidRPr="0002774E" w:rsidRDefault="00B65366" w:rsidP="00B653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06AF" w:rsidRPr="0002774E" w:rsidRDefault="006206AF" w:rsidP="006206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t>Большинство учащихся не справились   с заданиями</w:t>
      </w:r>
      <w:proofErr w:type="gramStart"/>
      <w:r w:rsidRPr="0002774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5(Лексические нормы),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 8(Правописание корней), 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12 (Правописание НЕ и НИ),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13(Слитное, дефисное, раздельное написание слов), 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18 (Знаки препинания в сложноподчинённом предложении), 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2774E">
        <w:rPr>
          <w:rFonts w:ascii="Times New Roman" w:hAnsi="Times New Roman" w:cs="Times New Roman"/>
          <w:sz w:val="28"/>
          <w:szCs w:val="28"/>
        </w:rPr>
        <w:t>19(Знаки препинания в сложном предложении с разными видами связи),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20 (Текст как речевое произведение.), 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 xml:space="preserve">21 (Функционально-смысловые типы речи), </w:t>
      </w:r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774E">
        <w:rPr>
          <w:rFonts w:ascii="Times New Roman" w:hAnsi="Times New Roman" w:cs="Times New Roman"/>
          <w:sz w:val="24"/>
          <w:szCs w:val="24"/>
        </w:rPr>
        <w:t>22(Лексическое значение слова.</w:t>
      </w:r>
      <w:proofErr w:type="gramEnd"/>
      <w:r w:rsidRPr="0002774E">
        <w:rPr>
          <w:rFonts w:ascii="Times New Roman" w:hAnsi="Times New Roman" w:cs="Times New Roman"/>
          <w:sz w:val="24"/>
          <w:szCs w:val="24"/>
        </w:rPr>
        <w:t xml:space="preserve"> Синонимы. Антонимы. Омонимы. Фразеологические обороты. </w:t>
      </w:r>
      <w:proofErr w:type="gramStart"/>
      <w:r w:rsidRPr="0002774E">
        <w:rPr>
          <w:rFonts w:ascii="Times New Roman" w:hAnsi="Times New Roman" w:cs="Times New Roman"/>
          <w:sz w:val="24"/>
          <w:szCs w:val="24"/>
        </w:rPr>
        <w:t xml:space="preserve">Группы слов по происхождению и употреблению), </w:t>
      </w:r>
      <w:proofErr w:type="gramEnd"/>
    </w:p>
    <w:p w:rsidR="006206AF" w:rsidRPr="0002774E" w:rsidRDefault="006206AF" w:rsidP="00B50F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23(Средства связи предложений в тексте)</w:t>
      </w:r>
    </w:p>
    <w:p w:rsidR="00553F2B" w:rsidRPr="0002774E" w:rsidRDefault="00553F2B" w:rsidP="00B5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50FD1" w:rsidRPr="0002774E" w:rsidRDefault="00B50FD1" w:rsidP="00B50F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FD1" w:rsidRPr="0002774E" w:rsidRDefault="00B50FD1" w:rsidP="00B50F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t>Сочинение.</w:t>
      </w:r>
    </w:p>
    <w:tbl>
      <w:tblPr>
        <w:tblStyle w:val="a4"/>
        <w:tblW w:w="9518" w:type="dxa"/>
        <w:tblLook w:val="04A0"/>
      </w:tblPr>
      <w:tblGrid>
        <w:gridCol w:w="6093"/>
        <w:gridCol w:w="3425"/>
      </w:tblGrid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50FD1" w:rsidRPr="0002774E" w:rsidRDefault="00B50FD1" w:rsidP="00FA773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 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ind w:right="-709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найти проблему исходного текста,</w:t>
            </w:r>
          </w:p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</w:tcPr>
          <w:p w:rsidR="00B50FD1" w:rsidRPr="0002774E" w:rsidRDefault="00B50FD1" w:rsidP="00FA7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комментарий к сформулированной проблеме,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ind w:right="-709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К3 выявление позиции автора текста,</w:t>
            </w:r>
          </w:p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аргументировать собственное мнение,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К5 Смысловая цельность, речевая связность и последовательность изложения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К6Точность и выразительность речи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ind w:right="-709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орфографическая грамотность,</w:t>
            </w:r>
          </w:p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ind w:right="-709"/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К8 пунктуационная грамотность,</w:t>
            </w:r>
          </w:p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</w:tcPr>
          <w:p w:rsidR="00B50FD1" w:rsidRPr="0002774E" w:rsidRDefault="00B50FD1" w:rsidP="00FA773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грамматическими нормами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</w:tr>
      <w:tr w:rsidR="00B50FD1" w:rsidRPr="0002774E" w:rsidTr="00B50FD1">
        <w:trPr>
          <w:trHeight w:val="13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К10 Соблюдение речевых норм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0FD1" w:rsidRPr="0002774E" w:rsidTr="00B50FD1">
        <w:trPr>
          <w:trHeight w:val="500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К11 Соблюдение этических норм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0FD1" w:rsidRPr="0002774E" w:rsidTr="00B50FD1">
        <w:trPr>
          <w:trHeight w:val="1243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К12 Соблюдение </w:t>
            </w:r>
            <w:proofErr w:type="spell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фактологической</w:t>
            </w:r>
            <w:proofErr w:type="spellEnd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 xml:space="preserve"> точности в фоновом материале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0FD1" w:rsidRPr="0002774E" w:rsidTr="00B50FD1">
        <w:trPr>
          <w:trHeight w:val="257"/>
        </w:trPr>
        <w:tc>
          <w:tcPr>
            <w:tcW w:w="6093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3425" w:type="dxa"/>
          </w:tcPr>
          <w:p w:rsidR="00B50FD1" w:rsidRPr="0002774E" w:rsidRDefault="00B50FD1" w:rsidP="00FA7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</w:tr>
    </w:tbl>
    <w:p w:rsidR="00B50FD1" w:rsidRPr="0002774E" w:rsidRDefault="00B50FD1" w:rsidP="00B50F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240C" w:rsidRPr="0002774E" w:rsidRDefault="0065240C" w:rsidP="0065240C">
      <w:pPr>
        <w:shd w:val="clear" w:color="auto" w:fill="FFFFFF"/>
        <w:spacing w:after="0"/>
        <w:ind w:left="10" w:right="-1351" w:hanging="10"/>
        <w:jc w:val="center"/>
        <w:rPr>
          <w:rFonts w:ascii="Times New Roman" w:hAnsi="Times New Roman" w:cs="Times New Roman"/>
          <w:b/>
          <w:color w:val="0000FF"/>
          <w:spacing w:val="-4"/>
          <w:sz w:val="28"/>
          <w:szCs w:val="28"/>
        </w:rPr>
      </w:pPr>
    </w:p>
    <w:p w:rsidR="00D959A4" w:rsidRPr="0002774E" w:rsidRDefault="00761847" w:rsidP="00A93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C0AD7" w:rsidRPr="0002774E" w:rsidRDefault="00AC0AD7" w:rsidP="000445E5">
      <w:pPr>
        <w:pStyle w:val="a5"/>
        <w:shd w:val="clear" w:color="auto" w:fill="F9F9F9"/>
        <w:spacing w:before="100" w:beforeAutospacing="1" w:after="100" w:afterAutospacing="1" w:line="270" w:lineRule="atLeast"/>
        <w:jc w:val="center"/>
        <w:rPr>
          <w:rStyle w:val="a8"/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 w:rsidRPr="0002774E">
        <w:rPr>
          <w:rStyle w:val="a8"/>
          <w:rFonts w:ascii="Times New Roman" w:hAnsi="Times New Roman" w:cs="Times New Roman"/>
          <w:color w:val="C00000"/>
          <w:sz w:val="28"/>
          <w:szCs w:val="28"/>
        </w:rPr>
        <w:t>Анализ результатов выполнения экзаменационной работы по математике</w:t>
      </w:r>
    </w:p>
    <w:p w:rsidR="009A4F05" w:rsidRPr="0002774E" w:rsidRDefault="009A4F05" w:rsidP="009A4F05">
      <w:pPr>
        <w:pStyle w:val="6"/>
        <w:jc w:val="center"/>
        <w:rPr>
          <w:rFonts w:ascii="Times New Roman" w:hAnsi="Times New Roman" w:cs="Times New Roman"/>
          <w:b/>
          <w:i w:val="0"/>
          <w:color w:val="C00000"/>
          <w:sz w:val="24"/>
          <w:szCs w:val="24"/>
        </w:rPr>
      </w:pPr>
      <w:r w:rsidRPr="0002774E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Средний тестовый балл  ЕГЭ по математике</w:t>
      </w:r>
    </w:p>
    <w:p w:rsidR="009A4F05" w:rsidRPr="0002774E" w:rsidRDefault="009A4F05" w:rsidP="009A4F05">
      <w:pPr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1812"/>
        <w:gridCol w:w="2218"/>
        <w:gridCol w:w="1825"/>
        <w:gridCol w:w="1844"/>
        <w:gridCol w:w="1871"/>
      </w:tblGrid>
      <w:tr w:rsidR="009A4F05" w:rsidRPr="0002774E" w:rsidTr="00717F40">
        <w:tc>
          <w:tcPr>
            <w:tcW w:w="1812" w:type="dxa"/>
          </w:tcPr>
          <w:p w:rsidR="009A4F05" w:rsidRPr="0002774E" w:rsidRDefault="009A4F0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218" w:type="dxa"/>
          </w:tcPr>
          <w:p w:rsidR="009A4F05" w:rsidRPr="0002774E" w:rsidRDefault="009A4F0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825" w:type="dxa"/>
          </w:tcPr>
          <w:p w:rsidR="009A4F05" w:rsidRPr="0002774E" w:rsidRDefault="009A4F0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844" w:type="dxa"/>
          </w:tcPr>
          <w:p w:rsidR="009A4F05" w:rsidRPr="0002774E" w:rsidRDefault="009A4F0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Область</w:t>
            </w:r>
          </w:p>
        </w:tc>
        <w:tc>
          <w:tcPr>
            <w:tcW w:w="1871" w:type="dxa"/>
          </w:tcPr>
          <w:p w:rsidR="009A4F05" w:rsidRPr="0002774E" w:rsidRDefault="009A4F0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B02C7D" w:rsidRPr="0002774E" w:rsidTr="00717F40">
        <w:tc>
          <w:tcPr>
            <w:tcW w:w="1812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18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825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46,05</w:t>
            </w:r>
          </w:p>
        </w:tc>
        <w:tc>
          <w:tcPr>
            <w:tcW w:w="1844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43,6</w:t>
            </w:r>
          </w:p>
        </w:tc>
        <w:tc>
          <w:tcPr>
            <w:tcW w:w="1871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39,6</w:t>
            </w:r>
          </w:p>
        </w:tc>
      </w:tr>
      <w:tr w:rsidR="00B02C7D" w:rsidRPr="0002774E" w:rsidTr="00717F40">
        <w:tc>
          <w:tcPr>
            <w:tcW w:w="1812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218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46,7(профильный)</w:t>
            </w:r>
          </w:p>
        </w:tc>
        <w:tc>
          <w:tcPr>
            <w:tcW w:w="1825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43,84</w:t>
            </w:r>
          </w:p>
        </w:tc>
        <w:tc>
          <w:tcPr>
            <w:tcW w:w="1844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871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49,5</w:t>
            </w:r>
          </w:p>
        </w:tc>
      </w:tr>
      <w:tr w:rsidR="00B02C7D" w:rsidRPr="0002774E" w:rsidTr="00717F40">
        <w:tc>
          <w:tcPr>
            <w:tcW w:w="1812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218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4,2 (базовый)</w:t>
            </w:r>
          </w:p>
        </w:tc>
        <w:tc>
          <w:tcPr>
            <w:tcW w:w="1825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844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4,05</w:t>
            </w:r>
          </w:p>
        </w:tc>
        <w:tc>
          <w:tcPr>
            <w:tcW w:w="1871" w:type="dxa"/>
          </w:tcPr>
          <w:p w:rsidR="00B02C7D" w:rsidRPr="0002774E" w:rsidRDefault="00B02C7D" w:rsidP="000277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3,95</w:t>
            </w:r>
          </w:p>
        </w:tc>
      </w:tr>
      <w:tr w:rsidR="00B02C7D" w:rsidRPr="0002774E" w:rsidTr="00717F40">
        <w:tc>
          <w:tcPr>
            <w:tcW w:w="1812" w:type="dxa"/>
          </w:tcPr>
          <w:p w:rsidR="00B02C7D" w:rsidRPr="0002774E" w:rsidRDefault="00B02C7D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18" w:type="dxa"/>
          </w:tcPr>
          <w:p w:rsidR="00B02C7D" w:rsidRPr="0002774E" w:rsidRDefault="006A192F" w:rsidP="00D0476E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41,8(профильный)</w:t>
            </w:r>
          </w:p>
        </w:tc>
        <w:tc>
          <w:tcPr>
            <w:tcW w:w="1825" w:type="dxa"/>
          </w:tcPr>
          <w:p w:rsidR="00B02C7D" w:rsidRPr="0002774E" w:rsidRDefault="00990B64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844" w:type="dxa"/>
          </w:tcPr>
          <w:p w:rsidR="00B02C7D" w:rsidRPr="0002774E" w:rsidRDefault="00990B64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44,7</w:t>
            </w:r>
          </w:p>
        </w:tc>
        <w:tc>
          <w:tcPr>
            <w:tcW w:w="1871" w:type="dxa"/>
          </w:tcPr>
          <w:p w:rsidR="00B02C7D" w:rsidRPr="0002774E" w:rsidRDefault="00B02C7D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015" w:rsidRPr="0002774E" w:rsidTr="00717F40">
        <w:tc>
          <w:tcPr>
            <w:tcW w:w="1812" w:type="dxa"/>
          </w:tcPr>
          <w:p w:rsidR="00E04015" w:rsidRPr="0002774E" w:rsidRDefault="00E04015" w:rsidP="00D0476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18" w:type="dxa"/>
          </w:tcPr>
          <w:p w:rsidR="00E04015" w:rsidRPr="0002774E" w:rsidRDefault="00E04015" w:rsidP="00D0476E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 (базовый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25" w:type="dxa"/>
          </w:tcPr>
          <w:p w:rsidR="00E04015" w:rsidRPr="0002774E" w:rsidRDefault="00E04015" w:rsidP="00E0401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4,01</w:t>
            </w:r>
          </w:p>
        </w:tc>
        <w:tc>
          <w:tcPr>
            <w:tcW w:w="1844" w:type="dxa"/>
          </w:tcPr>
          <w:p w:rsidR="00E04015" w:rsidRPr="0002774E" w:rsidRDefault="00E04015" w:rsidP="00E0401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71" w:type="dxa"/>
          </w:tcPr>
          <w:p w:rsidR="00E04015" w:rsidRPr="0002774E" w:rsidRDefault="00E04015" w:rsidP="001545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4F05" w:rsidRPr="0002774E" w:rsidRDefault="009A4F05" w:rsidP="009A4F05">
      <w:pPr>
        <w:pStyle w:val="a5"/>
        <w:rPr>
          <w:rStyle w:val="a8"/>
          <w:rFonts w:ascii="Times New Roman" w:hAnsi="Times New Roman" w:cs="Times New Roman"/>
          <w:b w:val="0"/>
          <w:bCs w:val="0"/>
        </w:rPr>
      </w:pPr>
    </w:p>
    <w:p w:rsidR="009A4F05" w:rsidRPr="0002774E" w:rsidRDefault="009A4F05" w:rsidP="00AC0AD7">
      <w:pPr>
        <w:pStyle w:val="a5"/>
        <w:numPr>
          <w:ilvl w:val="0"/>
          <w:numId w:val="1"/>
        </w:numPr>
        <w:shd w:val="clear" w:color="auto" w:fill="F9F9F9"/>
        <w:spacing w:before="100" w:beforeAutospacing="1" w:after="100" w:afterAutospacing="1" w:line="270" w:lineRule="atLeast"/>
        <w:jc w:val="center"/>
        <w:rPr>
          <w:rStyle w:val="a8"/>
          <w:rFonts w:ascii="Times New Roman" w:hAnsi="Times New Roman" w:cs="Times New Roman"/>
          <w:b w:val="0"/>
          <w:bCs w:val="0"/>
        </w:rPr>
      </w:pPr>
    </w:p>
    <w:p w:rsidR="00856E0D" w:rsidRPr="0002774E" w:rsidRDefault="00B83814" w:rsidP="00856E0D">
      <w:pPr>
        <w:pStyle w:val="a5"/>
        <w:rPr>
          <w:rFonts w:ascii="Times New Roman" w:hAnsi="Times New Roman" w:cs="Times New Roman"/>
        </w:rPr>
      </w:pPr>
      <w:r w:rsidRPr="0002774E">
        <w:rPr>
          <w:rFonts w:ascii="Times New Roman" w:hAnsi="Times New Roman" w:cs="Times New Roman"/>
          <w:noProof/>
        </w:rPr>
        <w:drawing>
          <wp:inline distT="0" distB="0" distL="0" distR="0">
            <wp:extent cx="2609850" cy="121920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476E" w:rsidRPr="0002774E" w:rsidRDefault="00D0476E" w:rsidP="00D0476E">
      <w:pPr>
        <w:pStyle w:val="7"/>
        <w:jc w:val="center"/>
        <w:rPr>
          <w:b/>
          <w:color w:val="C00000"/>
        </w:rPr>
      </w:pPr>
      <w:r w:rsidRPr="0002774E">
        <w:rPr>
          <w:b/>
          <w:color w:val="C00000"/>
        </w:rPr>
        <w:t>Сравнение результатов ЕГЭ  по математике в баллах</w:t>
      </w:r>
    </w:p>
    <w:p w:rsidR="00D0476E" w:rsidRPr="0002774E" w:rsidRDefault="00D0476E" w:rsidP="00D0476E">
      <w:pPr>
        <w:shd w:val="clear" w:color="auto" w:fill="FFFFFF"/>
        <w:ind w:right="-781"/>
        <w:jc w:val="both"/>
        <w:rPr>
          <w:rFonts w:ascii="Times New Roman" w:hAnsi="Times New Roman" w:cs="Times New Roman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52"/>
        <w:gridCol w:w="2352"/>
        <w:gridCol w:w="2352"/>
      </w:tblGrid>
      <w:tr w:rsidR="00D0476E" w:rsidRPr="0002774E" w:rsidTr="00885591">
        <w:trPr>
          <w:trHeight w:val="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6E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1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Количество</w:t>
            </w:r>
          </w:p>
          <w:p w:rsidR="00D0476E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 xml:space="preserve"> выполнивших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1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Количество</w:t>
            </w:r>
          </w:p>
          <w:p w:rsidR="00D0476E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 xml:space="preserve"> выполнивших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1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0476E" w:rsidRPr="0002774E" w:rsidRDefault="00D0476E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выполнивших</w:t>
            </w:r>
          </w:p>
        </w:tc>
      </w:tr>
      <w:tr w:rsidR="00145940" w:rsidRPr="0002774E" w:rsidTr="00885591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40" w:rsidRPr="0002774E" w:rsidRDefault="00145940" w:rsidP="001E1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2016</w:t>
            </w:r>
          </w:p>
        </w:tc>
      </w:tr>
      <w:tr w:rsidR="00145940" w:rsidRPr="0002774E" w:rsidTr="0088559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145940" w:rsidRPr="0002774E" w:rsidTr="0088559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145940" w:rsidRPr="0002774E" w:rsidTr="00885591">
        <w:trPr>
          <w:trHeight w:val="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145940" w:rsidRPr="0002774E" w:rsidTr="00885591">
        <w:trPr>
          <w:trHeight w:val="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BC2345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BC2345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</w:tr>
      <w:tr w:rsidR="00145940" w:rsidRPr="0002774E" w:rsidTr="00885591">
        <w:trPr>
          <w:trHeight w:val="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BC2345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</w:tr>
      <w:tr w:rsidR="00145940" w:rsidRPr="0002774E" w:rsidTr="0088559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BC2345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</w:tr>
      <w:tr w:rsidR="00145940" w:rsidRPr="0002774E" w:rsidTr="00885591">
        <w:trPr>
          <w:trHeight w:val="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BC2345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</w:tr>
      <w:tr w:rsidR="00145940" w:rsidRPr="0002774E" w:rsidTr="00885591">
        <w:trPr>
          <w:trHeight w:val="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F8742B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27</w:t>
            </w:r>
            <w:r w:rsidR="00145940" w:rsidRPr="0002774E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F8742B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</w:tr>
      <w:tr w:rsidR="00145940" w:rsidRPr="0002774E" w:rsidTr="00885591">
        <w:trPr>
          <w:trHeight w:val="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Не преодолели пороговый</w:t>
            </w:r>
          </w:p>
          <w:p w:rsidR="00145940" w:rsidRPr="0002774E" w:rsidRDefault="00145940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0" w:rsidRPr="0002774E" w:rsidRDefault="00145940" w:rsidP="0002774E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40" w:rsidRPr="0002774E" w:rsidRDefault="00F8742B" w:rsidP="001E1A91">
            <w:pPr>
              <w:spacing w:after="0" w:line="240" w:lineRule="auto"/>
              <w:ind w:right="-781"/>
              <w:jc w:val="both"/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</w:tr>
    </w:tbl>
    <w:p w:rsidR="0002774E" w:rsidRPr="0002774E" w:rsidRDefault="0002774E" w:rsidP="0002774E">
      <w:pPr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t>Профильный  уровень.</w:t>
      </w:r>
    </w:p>
    <w:p w:rsidR="0002774E" w:rsidRPr="0002774E" w:rsidRDefault="0002774E" w:rsidP="0002774E">
      <w:pPr>
        <w:rPr>
          <w:rFonts w:ascii="Times New Roman" w:hAnsi="Times New Roman" w:cs="Times New Roman"/>
          <w:b/>
          <w:sz w:val="24"/>
          <w:szCs w:val="24"/>
        </w:rPr>
      </w:pPr>
      <w:r w:rsidRPr="0002774E">
        <w:rPr>
          <w:rFonts w:ascii="Times New Roman" w:hAnsi="Times New Roman" w:cs="Times New Roman"/>
          <w:b/>
          <w:sz w:val="24"/>
          <w:szCs w:val="24"/>
        </w:rPr>
        <w:lastRenderedPageBreak/>
        <w:t>Результат выполнения заданий с кратким ответом.</w:t>
      </w:r>
    </w:p>
    <w:p w:rsidR="0002774E" w:rsidRPr="0002774E" w:rsidRDefault="0002774E" w:rsidP="0002774E">
      <w:pPr>
        <w:rPr>
          <w:rFonts w:ascii="Times New Roman" w:hAnsi="Times New Roman" w:cs="Times New Roman"/>
          <w:sz w:val="20"/>
          <w:szCs w:val="20"/>
        </w:rPr>
      </w:pPr>
      <w:r w:rsidRPr="0002774E">
        <w:rPr>
          <w:rFonts w:ascii="Times New Roman" w:hAnsi="Times New Roman" w:cs="Times New Roman"/>
          <w:sz w:val="20"/>
          <w:szCs w:val="20"/>
        </w:rPr>
        <w:t>Часть 1.</w:t>
      </w:r>
    </w:p>
    <w:tbl>
      <w:tblPr>
        <w:tblStyle w:val="a4"/>
        <w:tblW w:w="10736" w:type="dxa"/>
        <w:tblInd w:w="-885" w:type="dxa"/>
        <w:tblLayout w:type="fixed"/>
        <w:tblLook w:val="04A0"/>
      </w:tblPr>
      <w:tblGrid>
        <w:gridCol w:w="715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</w:tblGrid>
      <w:tr w:rsidR="0002774E" w:rsidRPr="0002774E" w:rsidTr="00E702BA">
        <w:trPr>
          <w:trHeight w:val="665"/>
        </w:trPr>
        <w:tc>
          <w:tcPr>
            <w:tcW w:w="715" w:type="dxa"/>
          </w:tcPr>
          <w:p w:rsidR="0002774E" w:rsidRPr="0002774E" w:rsidRDefault="00DB06A6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Перви-чный</w:t>
            </w:r>
            <w:proofErr w:type="spellEnd"/>
            <w:proofErr w:type="gramEnd"/>
          </w:p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2774E" w:rsidRPr="0002774E" w:rsidTr="00E702BA">
        <w:trPr>
          <w:trHeight w:val="680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45</w:t>
            </w:r>
          </w:p>
        </w:tc>
      </w:tr>
      <w:tr w:rsidR="0002774E" w:rsidRPr="0002774E" w:rsidTr="00E702BA">
        <w:trPr>
          <w:trHeight w:val="680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27</w:t>
            </w:r>
          </w:p>
        </w:tc>
      </w:tr>
      <w:tr w:rsidR="0002774E" w:rsidRPr="0002774E" w:rsidTr="00E702BA">
        <w:trPr>
          <w:trHeight w:val="680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39</w:t>
            </w:r>
          </w:p>
        </w:tc>
      </w:tr>
      <w:tr w:rsidR="0002774E" w:rsidRPr="0002774E" w:rsidTr="00E702BA">
        <w:trPr>
          <w:trHeight w:val="680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56</w:t>
            </w:r>
          </w:p>
        </w:tc>
      </w:tr>
      <w:tr w:rsidR="0002774E" w:rsidRPr="0002774E" w:rsidTr="00E702BA">
        <w:trPr>
          <w:trHeight w:val="665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50</w:t>
            </w:r>
          </w:p>
        </w:tc>
      </w:tr>
      <w:tr w:rsidR="0002774E" w:rsidRPr="0002774E" w:rsidTr="00E702BA">
        <w:trPr>
          <w:trHeight w:val="665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23</w:t>
            </w:r>
          </w:p>
        </w:tc>
      </w:tr>
      <w:tr w:rsidR="0002774E" w:rsidRPr="0002774E" w:rsidTr="00E702BA">
        <w:trPr>
          <w:trHeight w:val="458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62</w:t>
            </w:r>
          </w:p>
        </w:tc>
      </w:tr>
      <w:tr w:rsidR="0002774E" w:rsidRPr="0002774E" w:rsidTr="00E702BA">
        <w:trPr>
          <w:trHeight w:val="665"/>
        </w:trPr>
        <w:tc>
          <w:tcPr>
            <w:tcW w:w="715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33</w:t>
            </w:r>
          </w:p>
        </w:tc>
      </w:tr>
      <w:tr w:rsidR="0002774E" w:rsidRPr="0002774E" w:rsidTr="00E702BA">
        <w:trPr>
          <w:trHeight w:val="251"/>
        </w:trPr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4E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</w:tcPr>
          <w:p w:rsidR="0002774E" w:rsidRPr="0002774E" w:rsidRDefault="0002774E" w:rsidP="00E908B9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42</w:t>
            </w:r>
          </w:p>
        </w:tc>
      </w:tr>
    </w:tbl>
    <w:p w:rsidR="0002774E" w:rsidRPr="00E908B9" w:rsidRDefault="0002774E" w:rsidP="00E908B9">
      <w:pPr>
        <w:spacing w:after="0"/>
        <w:rPr>
          <w:rFonts w:ascii="Times New Roman" w:hAnsi="Times New Roman" w:cs="Times New Roman"/>
          <w:b/>
        </w:rPr>
      </w:pPr>
      <w:r w:rsidRPr="00E908B9">
        <w:rPr>
          <w:rFonts w:ascii="Times New Roman" w:hAnsi="Times New Roman" w:cs="Times New Roman"/>
          <w:b/>
        </w:rPr>
        <w:t>Минимальная граница                                                                    27</w:t>
      </w:r>
    </w:p>
    <w:p w:rsidR="0002774E" w:rsidRPr="00E908B9" w:rsidRDefault="0002774E" w:rsidP="00E908B9">
      <w:pPr>
        <w:spacing w:after="0"/>
        <w:rPr>
          <w:rFonts w:ascii="Times New Roman" w:hAnsi="Times New Roman" w:cs="Times New Roman"/>
          <w:b/>
        </w:rPr>
      </w:pPr>
      <w:r w:rsidRPr="00E908B9">
        <w:rPr>
          <w:rFonts w:ascii="Times New Roman" w:hAnsi="Times New Roman" w:cs="Times New Roman"/>
          <w:b/>
        </w:rPr>
        <w:t>Всего участников: 8</w:t>
      </w:r>
    </w:p>
    <w:p w:rsidR="0002774E" w:rsidRPr="00E908B9" w:rsidRDefault="0002774E" w:rsidP="00E908B9">
      <w:pPr>
        <w:spacing w:after="0"/>
        <w:rPr>
          <w:rFonts w:ascii="Times New Roman" w:hAnsi="Times New Roman" w:cs="Times New Roman"/>
          <w:b/>
        </w:rPr>
      </w:pPr>
      <w:r w:rsidRPr="00E908B9">
        <w:rPr>
          <w:rFonts w:ascii="Times New Roman" w:hAnsi="Times New Roman" w:cs="Times New Roman"/>
          <w:b/>
        </w:rPr>
        <w:t xml:space="preserve">Результаты выполнения заданий 13 - 19 </w:t>
      </w:r>
    </w:p>
    <w:tbl>
      <w:tblPr>
        <w:tblStyle w:val="a4"/>
        <w:tblW w:w="10816" w:type="dxa"/>
        <w:tblInd w:w="-885" w:type="dxa"/>
        <w:tblLook w:val="04A0"/>
      </w:tblPr>
      <w:tblGrid>
        <w:gridCol w:w="851"/>
        <w:gridCol w:w="1423"/>
        <w:gridCol w:w="1424"/>
        <w:gridCol w:w="1423"/>
        <w:gridCol w:w="1424"/>
        <w:gridCol w:w="1423"/>
        <w:gridCol w:w="1424"/>
        <w:gridCol w:w="1424"/>
      </w:tblGrid>
      <w:tr w:rsidR="0002774E" w:rsidRPr="0002774E" w:rsidTr="00EB0C28">
        <w:trPr>
          <w:trHeight w:val="252"/>
        </w:trPr>
        <w:tc>
          <w:tcPr>
            <w:tcW w:w="851" w:type="dxa"/>
          </w:tcPr>
          <w:p w:rsidR="0002774E" w:rsidRPr="0002774E" w:rsidRDefault="00E702BA" w:rsidP="00E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15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16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  <w:vertAlign w:val="subscript"/>
              </w:rPr>
            </w:pPr>
            <w:r w:rsidRPr="0002774E">
              <w:rPr>
                <w:rFonts w:ascii="Times New Roman" w:hAnsi="Times New Roman" w:cs="Times New Roman"/>
                <w:vertAlign w:val="subscript"/>
              </w:rPr>
              <w:t>19</w:t>
            </w:r>
          </w:p>
        </w:tc>
      </w:tr>
      <w:tr w:rsidR="0002774E" w:rsidRPr="0002774E" w:rsidTr="00EB0C28">
        <w:trPr>
          <w:trHeight w:val="445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45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60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45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1</w:t>
            </w:r>
          </w:p>
        </w:tc>
      </w:tr>
      <w:tr w:rsidR="0002774E" w:rsidRPr="0002774E" w:rsidTr="00EB0C28">
        <w:trPr>
          <w:trHeight w:val="445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60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45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  <w:tr w:rsidR="0002774E" w:rsidRPr="0002774E" w:rsidTr="00EB0C28">
        <w:trPr>
          <w:trHeight w:val="460"/>
        </w:trPr>
        <w:tc>
          <w:tcPr>
            <w:tcW w:w="851" w:type="dxa"/>
          </w:tcPr>
          <w:p w:rsidR="0002774E" w:rsidRPr="0002774E" w:rsidRDefault="00E702BA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02774E" w:rsidRPr="0002774E" w:rsidRDefault="0002774E" w:rsidP="0002774E">
            <w:pPr>
              <w:rPr>
                <w:rFonts w:ascii="Times New Roman" w:hAnsi="Times New Roman" w:cs="Times New Roman"/>
              </w:rPr>
            </w:pPr>
            <w:r w:rsidRPr="0002774E">
              <w:rPr>
                <w:rFonts w:ascii="Times New Roman" w:hAnsi="Times New Roman" w:cs="Times New Roman"/>
              </w:rPr>
              <w:t>-</w:t>
            </w:r>
          </w:p>
        </w:tc>
      </w:tr>
    </w:tbl>
    <w:p w:rsidR="0002774E" w:rsidRPr="0002774E" w:rsidRDefault="0002774E" w:rsidP="0002774E">
      <w:pPr>
        <w:rPr>
          <w:rFonts w:ascii="Times New Roman" w:hAnsi="Times New Roman" w:cs="Times New Roman"/>
        </w:rPr>
      </w:pPr>
    </w:p>
    <w:p w:rsidR="0002774E" w:rsidRPr="00E908B9" w:rsidRDefault="0002774E" w:rsidP="0002774E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следующей таблице приводятся материалы, отражающие результаты  ЕГЭ по элементам содержания каждого из заданий работы.</w:t>
      </w:r>
    </w:p>
    <w:tbl>
      <w:tblPr>
        <w:tblW w:w="10702" w:type="dxa"/>
        <w:tblInd w:w="-8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3"/>
        <w:gridCol w:w="1638"/>
        <w:gridCol w:w="5954"/>
        <w:gridCol w:w="2067"/>
      </w:tblGrid>
      <w:tr w:rsidR="0002774E" w:rsidRPr="0002774E" w:rsidTr="00267B8F">
        <w:trPr>
          <w:trHeight w:val="144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0277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Порядковый </w:t>
            </w: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номер задания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0277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Обозначение задания в </w:t>
            </w: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0277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Содержание задания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0277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и процент </w:t>
            </w:r>
            <w:r w:rsidRPr="00027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правильных ответов</w:t>
            </w:r>
          </w:p>
        </w:tc>
      </w:tr>
      <w:tr w:rsidR="0002774E" w:rsidRPr="0002774E" w:rsidTr="00267B8F">
        <w:trPr>
          <w:trHeight w:val="14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приобретенные знания и умения в  практической деятельности и повседневной жизни.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</w:tr>
      <w:tr w:rsidR="0002774E" w:rsidRPr="0002774E" w:rsidTr="00267B8F">
        <w:trPr>
          <w:trHeight w:val="14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приобретенные знания и умения в практической деятельности и повседневной жизни. Уметь работать с таблицами, диаграммами, схемами.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2774E" w:rsidRPr="0002774E" w:rsidTr="001D71F6">
        <w:trPr>
          <w:trHeight w:val="61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74E" w:rsidRPr="0002774E" w:rsidTr="00267B8F">
        <w:trPr>
          <w:trHeight w:val="14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приобретенные знания и умения в практической деятельности и повседневной жизни, уметь решать простейшие задачи, используя элементы теории вероятности и комбинаторики.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02774E" w:rsidRPr="0002774E" w:rsidTr="00267B8F">
        <w:trPr>
          <w:trHeight w:val="14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уравнения и неравенства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2774E" w:rsidRPr="0002774E" w:rsidTr="001D71F6">
        <w:trPr>
          <w:trHeight w:val="5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62, 5 %</w:t>
            </w:r>
          </w:p>
        </w:tc>
      </w:tr>
      <w:tr w:rsidR="0002774E" w:rsidRPr="0002774E" w:rsidTr="001D71F6">
        <w:trPr>
          <w:trHeight w:val="81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функциями. (Понятие о производной, геометрический смысл производной)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74E" w:rsidRPr="0002774E" w:rsidTr="001D71F6">
        <w:trPr>
          <w:trHeight w:val="886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векторами. (Конус, основание, высота, образующая, боковая поверхность конуса)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37, 5 %</w:t>
            </w:r>
          </w:p>
        </w:tc>
      </w:tr>
      <w:tr w:rsidR="0002774E" w:rsidRPr="0002774E" w:rsidTr="00267B8F">
        <w:trPr>
          <w:trHeight w:val="97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и исследовать простейшие математические модели. Уметь находить значение выражений.  (</w:t>
            </w:r>
            <w:proofErr w:type="gramStart"/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Поочередной</w:t>
            </w:r>
            <w:proofErr w:type="gramEnd"/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одновременный выбор).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02774E" w:rsidRPr="0002774E" w:rsidTr="001D71F6">
        <w:trPr>
          <w:trHeight w:val="89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векторами. (Объем куба, прямоугольного параллелепипеда, цилиндра, конуса, шара)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62,5 %</w:t>
            </w:r>
          </w:p>
        </w:tc>
      </w:tr>
      <w:tr w:rsidR="0002774E" w:rsidRPr="0002774E" w:rsidTr="001D71F6">
        <w:trPr>
          <w:trHeight w:val="133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приобретенные знания и умения в практической деятельности и повседневной.</w:t>
            </w:r>
            <w:r w:rsidRPr="0002774E">
              <w:rPr>
                <w:rFonts w:ascii="Times New Roman" w:hAnsi="Times New Roman" w:cs="Times New Roman"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12,5%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74E" w:rsidRPr="0002774E" w:rsidTr="00267B8F">
        <w:trPr>
          <w:trHeight w:val="98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и исследовать простейшие математические модели. Уметь выполнять действия с функциями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2774E" w:rsidRPr="0002774E" w:rsidRDefault="0002774E" w:rsidP="00267B8F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</w:tbl>
    <w:p w:rsidR="0002774E" w:rsidRPr="0002774E" w:rsidRDefault="0002774E" w:rsidP="0026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774E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Первая и вторая части экзаменационной работы представлены 12 заданиями с кратким ответом базового уровня сложности, проверяющими вычислительные и логические умения и навыки, навыки аналитических преобразований, умения анализировать информацию, представленную в текстах, графиках, таблицах, ориентироваться в простейших геометрических конструкциях. Она сформирована на основе заданий открытого банка математических задач, который был призван помочь выпускникам сориентироваться при подготовке к экзамену. Анализ данных, приведенных в таблице, показывает, что с заданиями 1, 2, 3, 5, 7, 10 уровня сложности выпускники справились достаточно успешно (процент их выполнения 100%, 88%, 75%, 62,5%). Низким оказался результат по решению заданий 11, 9, 8 .Это свидетельствует о том, что значительная часть учащихся не умеют выполнять действия с геометрическими фигурами, координатами и векторами.  Анализ показывает, что недостаток вычислительной культуры учащихся не только сказывается на выполнении заданий по алгебре, но и приводит к неверным ответам в других заданиях, </w:t>
      </w:r>
      <w:r w:rsidRPr="000277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следовательно,  следует обратить внимание на отработку безошибочного выполнения несложных преобразований и вычислений (в том числе на умение найти ошибку). Учащиеся с трудом справились с заданиями, в которых необходимо применить хорошо известный им алгоритм в чуть изменившейся ситуации</w:t>
      </w:r>
      <w:proofErr w:type="gramStart"/>
      <w:r w:rsidRPr="0002774E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02774E">
        <w:rPr>
          <w:rFonts w:ascii="Times New Roman" w:eastAsia="Times New Roman" w:hAnsi="Times New Roman" w:cs="Times New Roman"/>
          <w:color w:val="000000"/>
          <w:lang w:eastAsia="ru-RU"/>
        </w:rPr>
        <w:t>Следует подчеркнуть, что неплохо были выполнены задания на работу с графической информацией,  задач на исследование функций, задач на алгебраические преобразования.</w:t>
      </w:r>
    </w:p>
    <w:p w:rsidR="0002774E" w:rsidRPr="0002774E" w:rsidRDefault="0002774E" w:rsidP="00027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774E" w:rsidRPr="0002774E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6"/>
          <w:szCs w:val="26"/>
        </w:rPr>
      </w:pPr>
      <w:r w:rsidRPr="0002774E">
        <w:rPr>
          <w:rFonts w:ascii="Times New Roman" w:eastAsia="SimSun" w:hAnsi="Times New Roman" w:cs="Times New Roman"/>
          <w:b/>
          <w:snapToGrid w:val="0"/>
          <w:sz w:val="26"/>
          <w:szCs w:val="26"/>
        </w:rPr>
        <w:t xml:space="preserve">Базовый уровень выполняли 10 учащихся. </w:t>
      </w:r>
    </w:p>
    <w:p w:rsidR="0002774E" w:rsidRPr="0002774E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6"/>
          <w:szCs w:val="26"/>
        </w:rPr>
      </w:pPr>
      <w:r w:rsidRPr="0002774E">
        <w:rPr>
          <w:rFonts w:ascii="Times New Roman" w:eastAsia="SimSun" w:hAnsi="Times New Roman" w:cs="Times New Roman"/>
          <w:b/>
          <w:snapToGrid w:val="0"/>
          <w:sz w:val="26"/>
          <w:szCs w:val="26"/>
        </w:rPr>
        <w:t xml:space="preserve"> Процент успеваемости составил 90, </w:t>
      </w:r>
    </w:p>
    <w:tbl>
      <w:tblPr>
        <w:tblStyle w:val="a4"/>
        <w:tblW w:w="0" w:type="auto"/>
        <w:tblLook w:val="04A0"/>
      </w:tblPr>
      <w:tblGrid>
        <w:gridCol w:w="781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16"/>
      </w:tblGrid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2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3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4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5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6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7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8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9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10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11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12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13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14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15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16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17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18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19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20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Б</w:t>
            </w:r>
          </w:p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Ал</w:t>
            </w:r>
          </w:p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л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10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2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577C42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577C42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7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16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4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13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5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11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13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7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13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8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14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9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14</w:t>
            </w:r>
          </w:p>
        </w:tc>
      </w:tr>
      <w:tr w:rsidR="0002774E" w:rsidRPr="0002774E" w:rsidTr="0002774E">
        <w:tc>
          <w:tcPr>
            <w:tcW w:w="1266" w:type="dxa"/>
          </w:tcPr>
          <w:p w:rsidR="0002774E" w:rsidRPr="0002774E" w:rsidRDefault="00EB0C28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8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339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+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34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-</w:t>
            </w:r>
          </w:p>
        </w:tc>
        <w:tc>
          <w:tcPr>
            <w:tcW w:w="482" w:type="dxa"/>
          </w:tcPr>
          <w:p w:rsidR="0002774E" w:rsidRPr="0002774E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</w:pPr>
            <w:r w:rsidRPr="0002774E">
              <w:rPr>
                <w:rFonts w:ascii="Times New Roman" w:eastAsia="SimSun" w:hAnsi="Times New Roman" w:cs="Times New Roman"/>
                <w:snapToGrid w:val="0"/>
                <w:sz w:val="26"/>
                <w:szCs w:val="26"/>
              </w:rPr>
              <w:t>11</w:t>
            </w:r>
          </w:p>
        </w:tc>
      </w:tr>
    </w:tbl>
    <w:p w:rsidR="0002774E" w:rsidRPr="0002774E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6"/>
          <w:szCs w:val="26"/>
        </w:rPr>
      </w:pPr>
    </w:p>
    <w:p w:rsidR="0002774E" w:rsidRPr="00DF3813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</w:rPr>
      </w:pPr>
      <w:r w:rsidRPr="00DF3813">
        <w:rPr>
          <w:rFonts w:ascii="Times New Roman" w:eastAsia="SimSun" w:hAnsi="Times New Roman" w:cs="Times New Roman"/>
          <w:b/>
          <w:snapToGrid w:val="0"/>
          <w:sz w:val="24"/>
          <w:szCs w:val="24"/>
        </w:rPr>
        <w:t xml:space="preserve">Всего участников: 10 </w:t>
      </w:r>
    </w:p>
    <w:p w:rsidR="0002774E" w:rsidRPr="00DF3813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</w:rPr>
      </w:pPr>
      <w:r w:rsidRPr="00DF3813">
        <w:rPr>
          <w:rFonts w:ascii="Times New Roman" w:eastAsia="SimSun" w:hAnsi="Times New Roman" w:cs="Times New Roman"/>
          <w:b/>
          <w:snapToGrid w:val="0"/>
          <w:sz w:val="24"/>
          <w:szCs w:val="24"/>
        </w:rPr>
        <w:t>Средний первичный балл:12,1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Номер задания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Процент правильных ответов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90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60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50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30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80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30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02774E" w:rsidRPr="00DF3813" w:rsidTr="0002774E"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2774E" w:rsidRPr="00DF3813" w:rsidRDefault="0002774E" w:rsidP="0002774E">
            <w:pPr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F381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02774E" w:rsidRPr="0002774E" w:rsidRDefault="0002774E" w:rsidP="0002774E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6"/>
          <w:szCs w:val="26"/>
        </w:rPr>
      </w:pPr>
    </w:p>
    <w:p w:rsidR="0002774E" w:rsidRPr="0002774E" w:rsidRDefault="0002774E" w:rsidP="0002774E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02774E">
        <w:rPr>
          <w:rFonts w:ascii="Times New Roman" w:eastAsia="SimSun" w:hAnsi="Times New Roman" w:cs="Times New Roman"/>
          <w:snapToGrid w:val="0"/>
        </w:rPr>
        <w:lastRenderedPageBreak/>
        <w:t>Грац</w:t>
      </w:r>
      <w:proofErr w:type="spellEnd"/>
      <w:r w:rsidRPr="0002774E">
        <w:rPr>
          <w:rFonts w:ascii="Times New Roman" w:eastAsia="SimSun" w:hAnsi="Times New Roman" w:cs="Times New Roman"/>
          <w:snapToGrid w:val="0"/>
        </w:rPr>
        <w:t xml:space="preserve"> Анна выполнила только 6 заданий, знания ее очень слабые,  за первое полугодие по алгебре и геометрии она имела отрицательные оценки</w:t>
      </w:r>
    </w:p>
    <w:p w:rsidR="00C64369" w:rsidRPr="0002774E" w:rsidRDefault="0002774E" w:rsidP="00DF3813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774E">
        <w:rPr>
          <w:rFonts w:ascii="Times New Roman" w:hAnsi="Times New Roman" w:cs="Times New Roman"/>
        </w:rPr>
        <w:t xml:space="preserve">  </w:t>
      </w:r>
    </w:p>
    <w:p w:rsidR="00C64369" w:rsidRPr="0002774E" w:rsidRDefault="00C64369" w:rsidP="00C6436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B64C0" w:rsidRPr="0002774E" w:rsidRDefault="00AB64C0" w:rsidP="00AB64C0">
      <w:pPr>
        <w:spacing w:after="0"/>
        <w:rPr>
          <w:rFonts w:ascii="Times New Roman" w:hAnsi="Times New Roman" w:cs="Times New Roman"/>
        </w:rPr>
      </w:pPr>
    </w:p>
    <w:p w:rsidR="0008704E" w:rsidRPr="0002774E" w:rsidRDefault="0008704E" w:rsidP="0008704E">
      <w:pPr>
        <w:shd w:val="clear" w:color="auto" w:fill="F9F9F9"/>
        <w:spacing w:before="100" w:beforeAutospacing="1" w:after="100" w:afterAutospacing="1" w:line="270" w:lineRule="atLeast"/>
        <w:jc w:val="center"/>
        <w:rPr>
          <w:rStyle w:val="a8"/>
          <w:rFonts w:ascii="Times New Roman" w:hAnsi="Times New Roman" w:cs="Times New Roman"/>
          <w:color w:val="C00000"/>
          <w:sz w:val="28"/>
          <w:szCs w:val="28"/>
        </w:rPr>
      </w:pPr>
      <w:r w:rsidRPr="0002774E">
        <w:rPr>
          <w:rStyle w:val="a8"/>
          <w:rFonts w:ascii="Times New Roman" w:hAnsi="Times New Roman" w:cs="Times New Roman"/>
          <w:color w:val="C00000"/>
          <w:sz w:val="28"/>
          <w:szCs w:val="28"/>
        </w:rPr>
        <w:t>Анализ результатов выполнения экзаменационной работы по обществознанию</w:t>
      </w:r>
    </w:p>
    <w:p w:rsidR="00371D8F" w:rsidRDefault="00371D8F" w:rsidP="00371D8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1D8F" w:rsidRDefault="00371D8F" w:rsidP="00371D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из 10</w:t>
      </w:r>
      <w:r w:rsidRPr="007409BD">
        <w:rPr>
          <w:rFonts w:ascii="Times New Roman" w:hAnsi="Times New Roman" w:cs="Times New Roman"/>
          <w:sz w:val="24"/>
          <w:szCs w:val="24"/>
        </w:rPr>
        <w:t xml:space="preserve"> обучающихся в 11 классе</w:t>
      </w:r>
      <w:r>
        <w:rPr>
          <w:rFonts w:ascii="Times New Roman" w:hAnsi="Times New Roman" w:cs="Times New Roman"/>
          <w:sz w:val="24"/>
          <w:szCs w:val="24"/>
        </w:rPr>
        <w:t xml:space="preserve"> ЕГЭ по обществознанию сдавало 7, что составило 70</w:t>
      </w:r>
      <w:r w:rsidRPr="007409BD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От общей численности. Средний бал выпускников по результатам ЕГЭ составляет 38 балов.</w:t>
      </w:r>
    </w:p>
    <w:p w:rsidR="00FC4CF3" w:rsidRPr="0002774E" w:rsidRDefault="00FC4CF3" w:rsidP="004B2973">
      <w:pPr>
        <w:spacing w:after="0"/>
        <w:rPr>
          <w:rFonts w:ascii="Times New Roman" w:hAnsi="Times New Roman" w:cs="Times New Roman"/>
        </w:rPr>
      </w:pPr>
    </w:p>
    <w:p w:rsidR="00FC4CF3" w:rsidRPr="0002774E" w:rsidRDefault="00FC4CF3" w:rsidP="004B2973">
      <w:pPr>
        <w:spacing w:after="0"/>
        <w:rPr>
          <w:rFonts w:ascii="Times New Roman" w:hAnsi="Times New Roman" w:cs="Times New Roman"/>
        </w:rPr>
      </w:pPr>
    </w:p>
    <w:p w:rsidR="0008704E" w:rsidRPr="0002774E" w:rsidRDefault="0008704E" w:rsidP="0008704E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02774E">
        <w:rPr>
          <w:rFonts w:ascii="Times New Roman" w:hAnsi="Times New Roman" w:cs="Times New Roman"/>
          <w:b/>
          <w:color w:val="C00000"/>
          <w:sz w:val="24"/>
          <w:szCs w:val="24"/>
        </w:rPr>
        <w:t>Средний тестовый балл по обществознанию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08704E" w:rsidRPr="0002774E" w:rsidTr="00227E70">
        <w:tc>
          <w:tcPr>
            <w:tcW w:w="1913" w:type="dxa"/>
          </w:tcPr>
          <w:p w:rsidR="0008704E" w:rsidRPr="0002774E" w:rsidRDefault="0008704E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14" w:type="dxa"/>
          </w:tcPr>
          <w:p w:rsidR="0008704E" w:rsidRPr="0002774E" w:rsidRDefault="0008704E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914" w:type="dxa"/>
          </w:tcPr>
          <w:p w:rsidR="0008704E" w:rsidRPr="0002774E" w:rsidRDefault="0008704E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914" w:type="dxa"/>
          </w:tcPr>
          <w:p w:rsidR="0008704E" w:rsidRPr="0002774E" w:rsidRDefault="0008704E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Область</w:t>
            </w:r>
          </w:p>
        </w:tc>
        <w:tc>
          <w:tcPr>
            <w:tcW w:w="1915" w:type="dxa"/>
          </w:tcPr>
          <w:p w:rsidR="0008704E" w:rsidRPr="0002774E" w:rsidRDefault="0008704E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1A5C3D" w:rsidRPr="0002774E" w:rsidTr="00227E70">
        <w:trPr>
          <w:trHeight w:val="330"/>
        </w:trPr>
        <w:tc>
          <w:tcPr>
            <w:tcW w:w="1913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47,5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51,79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51,18</w:t>
            </w:r>
          </w:p>
        </w:tc>
        <w:tc>
          <w:tcPr>
            <w:tcW w:w="1915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53,1</w:t>
            </w:r>
          </w:p>
        </w:tc>
      </w:tr>
      <w:tr w:rsidR="001A5C3D" w:rsidRPr="0002774E" w:rsidTr="00227E70">
        <w:trPr>
          <w:trHeight w:val="225"/>
        </w:trPr>
        <w:tc>
          <w:tcPr>
            <w:tcW w:w="1913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46,7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51,86</w:t>
            </w:r>
          </w:p>
        </w:tc>
        <w:tc>
          <w:tcPr>
            <w:tcW w:w="1914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53,39</w:t>
            </w:r>
          </w:p>
        </w:tc>
        <w:tc>
          <w:tcPr>
            <w:tcW w:w="1915" w:type="dxa"/>
          </w:tcPr>
          <w:p w:rsidR="001A5C3D" w:rsidRPr="0002774E" w:rsidRDefault="001A5C3D" w:rsidP="00E26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56,65</w:t>
            </w:r>
          </w:p>
        </w:tc>
      </w:tr>
      <w:tr w:rsidR="001A5C3D" w:rsidRPr="0002774E" w:rsidTr="00227E70">
        <w:trPr>
          <w:trHeight w:val="225"/>
        </w:trPr>
        <w:tc>
          <w:tcPr>
            <w:tcW w:w="1913" w:type="dxa"/>
          </w:tcPr>
          <w:p w:rsidR="001A5C3D" w:rsidRPr="0002774E" w:rsidRDefault="001A5C3D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14" w:type="dxa"/>
          </w:tcPr>
          <w:p w:rsidR="001A5C3D" w:rsidRPr="0002774E" w:rsidRDefault="00875899" w:rsidP="000407A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914" w:type="dxa"/>
          </w:tcPr>
          <w:p w:rsidR="001A5C3D" w:rsidRPr="0002774E" w:rsidRDefault="002B69C4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14" w:type="dxa"/>
          </w:tcPr>
          <w:p w:rsidR="001A5C3D" w:rsidRPr="0002774E" w:rsidRDefault="002B69C4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51,2</w:t>
            </w:r>
          </w:p>
        </w:tc>
        <w:tc>
          <w:tcPr>
            <w:tcW w:w="1915" w:type="dxa"/>
          </w:tcPr>
          <w:p w:rsidR="001A5C3D" w:rsidRPr="0002774E" w:rsidRDefault="001A5C3D" w:rsidP="000407A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704E" w:rsidRPr="0002774E" w:rsidRDefault="0008704E" w:rsidP="0008704E">
      <w:pPr>
        <w:pStyle w:val="ab"/>
        <w:jc w:val="both"/>
      </w:pPr>
    </w:p>
    <w:p w:rsidR="00FC4CF3" w:rsidRPr="0002774E" w:rsidRDefault="00FC4CF3" w:rsidP="004B2973">
      <w:pPr>
        <w:spacing w:after="0"/>
        <w:rPr>
          <w:rFonts w:ascii="Times New Roman" w:hAnsi="Times New Roman" w:cs="Times New Roman"/>
        </w:rPr>
      </w:pPr>
    </w:p>
    <w:p w:rsidR="00FC4CF3" w:rsidRPr="0002774E" w:rsidRDefault="0008704E" w:rsidP="004B2973">
      <w:pPr>
        <w:spacing w:after="0"/>
        <w:rPr>
          <w:rFonts w:ascii="Times New Roman" w:hAnsi="Times New Roman" w:cs="Times New Roman"/>
        </w:rPr>
      </w:pPr>
      <w:r w:rsidRPr="0002774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3126" cy="2121408"/>
            <wp:effectExtent l="1905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010E" w:rsidRPr="0002774E" w:rsidRDefault="0069010E" w:rsidP="003B7714">
      <w:pPr>
        <w:spacing w:after="0"/>
        <w:rPr>
          <w:rFonts w:ascii="Times New Roman" w:hAnsi="Times New Roman" w:cs="Times New Roman"/>
        </w:rPr>
      </w:pPr>
    </w:p>
    <w:p w:rsidR="00CD1A17" w:rsidRDefault="00CD1A17" w:rsidP="00CD1A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9BD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409BD">
        <w:rPr>
          <w:rFonts w:ascii="Times New Roman" w:hAnsi="Times New Roman" w:cs="Times New Roman"/>
          <w:sz w:val="24"/>
          <w:szCs w:val="24"/>
        </w:rPr>
        <w:t>:</w:t>
      </w:r>
    </w:p>
    <w:p w:rsidR="00CD1A17" w:rsidRDefault="00CD1A17" w:rsidP="00CD1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заданий ч. 1 с кратким ответом,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выпускников сформированы умения анализировать актуальную информацию о социальных объектах, устанавливать соответствие между существенными признаками изученных социальных явлений и обществоведческими терминами и понятиями. Однако вызвали затруднения задания на соотнесение видовых понятий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классификацию путем установления соответствия и на выбор обобщающего понятия.</w:t>
      </w:r>
    </w:p>
    <w:p w:rsidR="00CD1A17" w:rsidRDefault="00CD1A17" w:rsidP="00CD1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выполнения заданий части 2 показал, что более высокие результаты получены при ответах на вопросы, связанные с содержательными блоками: «экономическая сфера», </w:t>
      </w:r>
      <w:r>
        <w:rPr>
          <w:rFonts w:ascii="Times New Roman" w:hAnsi="Times New Roman" w:cs="Times New Roman"/>
          <w:sz w:val="24"/>
          <w:szCs w:val="24"/>
        </w:rPr>
        <w:lastRenderedPageBreak/>
        <w:t>«политическая сфера», «право». Однако наибольшее затруднения вызвали задания, требующие составления сложного плана развернутого ответа и написания эссе.</w:t>
      </w:r>
    </w:p>
    <w:p w:rsidR="00CD1A17" w:rsidRPr="007409BD" w:rsidRDefault="00CD1A17" w:rsidP="00CD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A17" w:rsidRPr="007409BD" w:rsidRDefault="00CD1A17" w:rsidP="00CD1A1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7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CD1A17" w:rsidRPr="007409BD" w:rsidRDefault="00CD1A17" w:rsidP="00CD1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1.Формировать </w:t>
      </w:r>
      <w:r w:rsidRPr="007409BD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 xml:space="preserve">соотносить видовые понятия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выбирать обобщающие понятия.</w:t>
      </w:r>
    </w:p>
    <w:p w:rsidR="00CD1A17" w:rsidRDefault="00CD1A17" w:rsidP="00CD1A17">
      <w:r w:rsidRPr="007409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Усилить работу по формированию  у выпускников навыков составления развернутых планов ответов и написания эссе.</w:t>
      </w:r>
    </w:p>
    <w:p w:rsidR="00CD1A17" w:rsidRDefault="00CD1A17" w:rsidP="00CD1A17">
      <w:pPr>
        <w:spacing w:after="0"/>
        <w:rPr>
          <w:rFonts w:ascii="Times New Roman" w:hAnsi="Times New Roman" w:cs="Times New Roman"/>
        </w:rPr>
      </w:pPr>
    </w:p>
    <w:sectPr w:rsidR="00CD1A17" w:rsidSect="00310B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43B5"/>
    <w:multiLevelType w:val="hybridMultilevel"/>
    <w:tmpl w:val="A582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B2D8E"/>
    <w:multiLevelType w:val="hybridMultilevel"/>
    <w:tmpl w:val="A10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14FC8"/>
    <w:multiLevelType w:val="hybridMultilevel"/>
    <w:tmpl w:val="E0F4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A3BD3"/>
    <w:multiLevelType w:val="hybridMultilevel"/>
    <w:tmpl w:val="BFAA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22D3E"/>
    <w:multiLevelType w:val="hybridMultilevel"/>
    <w:tmpl w:val="E84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E7787"/>
    <w:multiLevelType w:val="multilevel"/>
    <w:tmpl w:val="6A1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14CD"/>
    <w:multiLevelType w:val="multilevel"/>
    <w:tmpl w:val="877E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B145F"/>
    <w:multiLevelType w:val="hybridMultilevel"/>
    <w:tmpl w:val="6876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A7D74"/>
    <w:multiLevelType w:val="hybridMultilevel"/>
    <w:tmpl w:val="AAEE1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CB"/>
    <w:rsid w:val="00002EC6"/>
    <w:rsid w:val="000040C1"/>
    <w:rsid w:val="00005661"/>
    <w:rsid w:val="00006755"/>
    <w:rsid w:val="00007AEE"/>
    <w:rsid w:val="00007BE6"/>
    <w:rsid w:val="000112B5"/>
    <w:rsid w:val="00011C2E"/>
    <w:rsid w:val="00017475"/>
    <w:rsid w:val="0002304F"/>
    <w:rsid w:val="00023955"/>
    <w:rsid w:val="0002445B"/>
    <w:rsid w:val="0002774E"/>
    <w:rsid w:val="000302FE"/>
    <w:rsid w:val="00036709"/>
    <w:rsid w:val="00037738"/>
    <w:rsid w:val="000407AA"/>
    <w:rsid w:val="000408A8"/>
    <w:rsid w:val="000445E5"/>
    <w:rsid w:val="00045626"/>
    <w:rsid w:val="000456AD"/>
    <w:rsid w:val="00051793"/>
    <w:rsid w:val="00053FDB"/>
    <w:rsid w:val="00054307"/>
    <w:rsid w:val="00054DA1"/>
    <w:rsid w:val="0005523C"/>
    <w:rsid w:val="00057ED9"/>
    <w:rsid w:val="00061E69"/>
    <w:rsid w:val="000655DC"/>
    <w:rsid w:val="00065EA1"/>
    <w:rsid w:val="00073F0A"/>
    <w:rsid w:val="00077232"/>
    <w:rsid w:val="00082A38"/>
    <w:rsid w:val="00086B1D"/>
    <w:rsid w:val="0008704E"/>
    <w:rsid w:val="00087C03"/>
    <w:rsid w:val="000A0763"/>
    <w:rsid w:val="000A3F34"/>
    <w:rsid w:val="000A71E1"/>
    <w:rsid w:val="000B6F76"/>
    <w:rsid w:val="000C657E"/>
    <w:rsid w:val="000C7C43"/>
    <w:rsid w:val="001028AB"/>
    <w:rsid w:val="0010579F"/>
    <w:rsid w:val="00105F0E"/>
    <w:rsid w:val="001105AD"/>
    <w:rsid w:val="001159AB"/>
    <w:rsid w:val="00122C62"/>
    <w:rsid w:val="00126826"/>
    <w:rsid w:val="0013490E"/>
    <w:rsid w:val="00134B9B"/>
    <w:rsid w:val="0014366F"/>
    <w:rsid w:val="00145940"/>
    <w:rsid w:val="00150769"/>
    <w:rsid w:val="001508CA"/>
    <w:rsid w:val="00151EF4"/>
    <w:rsid w:val="00152845"/>
    <w:rsid w:val="001545ED"/>
    <w:rsid w:val="0016162D"/>
    <w:rsid w:val="001729F5"/>
    <w:rsid w:val="00183D77"/>
    <w:rsid w:val="001843F1"/>
    <w:rsid w:val="001901B3"/>
    <w:rsid w:val="0019255C"/>
    <w:rsid w:val="001A5C3D"/>
    <w:rsid w:val="001A5DD3"/>
    <w:rsid w:val="001B4128"/>
    <w:rsid w:val="001B4C1E"/>
    <w:rsid w:val="001B595D"/>
    <w:rsid w:val="001C5B1D"/>
    <w:rsid w:val="001C758C"/>
    <w:rsid w:val="001D71F6"/>
    <w:rsid w:val="001E1826"/>
    <w:rsid w:val="001E1A91"/>
    <w:rsid w:val="001E1AE8"/>
    <w:rsid w:val="001F0F0B"/>
    <w:rsid w:val="001F125A"/>
    <w:rsid w:val="00210372"/>
    <w:rsid w:val="00214F1B"/>
    <w:rsid w:val="002150B7"/>
    <w:rsid w:val="00217A40"/>
    <w:rsid w:val="00227E70"/>
    <w:rsid w:val="00227EBD"/>
    <w:rsid w:val="00232A5C"/>
    <w:rsid w:val="0023757B"/>
    <w:rsid w:val="00240AC9"/>
    <w:rsid w:val="00240EC1"/>
    <w:rsid w:val="00243EC7"/>
    <w:rsid w:val="002504FA"/>
    <w:rsid w:val="00250B2A"/>
    <w:rsid w:val="00252EAE"/>
    <w:rsid w:val="00262CCC"/>
    <w:rsid w:val="0026473B"/>
    <w:rsid w:val="00267B8F"/>
    <w:rsid w:val="0027279B"/>
    <w:rsid w:val="002B07E4"/>
    <w:rsid w:val="002B31D9"/>
    <w:rsid w:val="002B33FC"/>
    <w:rsid w:val="002B69C4"/>
    <w:rsid w:val="002C085A"/>
    <w:rsid w:val="002C1D05"/>
    <w:rsid w:val="002C57DC"/>
    <w:rsid w:val="002D1765"/>
    <w:rsid w:val="002D206F"/>
    <w:rsid w:val="002F3687"/>
    <w:rsid w:val="002F3BFD"/>
    <w:rsid w:val="0030144C"/>
    <w:rsid w:val="00310B89"/>
    <w:rsid w:val="00311A79"/>
    <w:rsid w:val="003224DE"/>
    <w:rsid w:val="00326E96"/>
    <w:rsid w:val="00327405"/>
    <w:rsid w:val="00341B2F"/>
    <w:rsid w:val="00344DE0"/>
    <w:rsid w:val="00350D6C"/>
    <w:rsid w:val="00362734"/>
    <w:rsid w:val="003703A1"/>
    <w:rsid w:val="00371D8F"/>
    <w:rsid w:val="00372A3B"/>
    <w:rsid w:val="003916AA"/>
    <w:rsid w:val="0039396F"/>
    <w:rsid w:val="00397896"/>
    <w:rsid w:val="003A6430"/>
    <w:rsid w:val="003A699A"/>
    <w:rsid w:val="003A6E4E"/>
    <w:rsid w:val="003B2C29"/>
    <w:rsid w:val="003B347D"/>
    <w:rsid w:val="003B4459"/>
    <w:rsid w:val="003B51C0"/>
    <w:rsid w:val="003B7714"/>
    <w:rsid w:val="003B7B7A"/>
    <w:rsid w:val="003C6FE7"/>
    <w:rsid w:val="003C7B8C"/>
    <w:rsid w:val="003D0B30"/>
    <w:rsid w:val="003D0D66"/>
    <w:rsid w:val="003E13D4"/>
    <w:rsid w:val="003F2E8B"/>
    <w:rsid w:val="003F5827"/>
    <w:rsid w:val="003F724F"/>
    <w:rsid w:val="00402B30"/>
    <w:rsid w:val="00402D3F"/>
    <w:rsid w:val="00421871"/>
    <w:rsid w:val="004249CB"/>
    <w:rsid w:val="00427C67"/>
    <w:rsid w:val="0043032E"/>
    <w:rsid w:val="00433729"/>
    <w:rsid w:val="00436F25"/>
    <w:rsid w:val="00442BA8"/>
    <w:rsid w:val="00450FED"/>
    <w:rsid w:val="00452842"/>
    <w:rsid w:val="004564B6"/>
    <w:rsid w:val="004649C3"/>
    <w:rsid w:val="00492759"/>
    <w:rsid w:val="00493971"/>
    <w:rsid w:val="0049427E"/>
    <w:rsid w:val="00496C48"/>
    <w:rsid w:val="004A0695"/>
    <w:rsid w:val="004A451A"/>
    <w:rsid w:val="004B2973"/>
    <w:rsid w:val="004B4AA2"/>
    <w:rsid w:val="004D04CF"/>
    <w:rsid w:val="004D3C63"/>
    <w:rsid w:val="004D5FEA"/>
    <w:rsid w:val="004D77C3"/>
    <w:rsid w:val="004E4C0D"/>
    <w:rsid w:val="004E5B29"/>
    <w:rsid w:val="00507FF5"/>
    <w:rsid w:val="005237A4"/>
    <w:rsid w:val="00535EE1"/>
    <w:rsid w:val="00542A49"/>
    <w:rsid w:val="00543245"/>
    <w:rsid w:val="005453AC"/>
    <w:rsid w:val="00547546"/>
    <w:rsid w:val="0055090A"/>
    <w:rsid w:val="00550D4A"/>
    <w:rsid w:val="00553F2B"/>
    <w:rsid w:val="00556E6A"/>
    <w:rsid w:val="005573DA"/>
    <w:rsid w:val="00565AA9"/>
    <w:rsid w:val="005772D3"/>
    <w:rsid w:val="00577C42"/>
    <w:rsid w:val="00584EE4"/>
    <w:rsid w:val="00594EAE"/>
    <w:rsid w:val="005A4B6B"/>
    <w:rsid w:val="005B0F94"/>
    <w:rsid w:val="005B437A"/>
    <w:rsid w:val="005B4E96"/>
    <w:rsid w:val="005B6BA0"/>
    <w:rsid w:val="005C1AA6"/>
    <w:rsid w:val="005C522B"/>
    <w:rsid w:val="005C7C9F"/>
    <w:rsid w:val="005D691F"/>
    <w:rsid w:val="005E00DB"/>
    <w:rsid w:val="005E6B2D"/>
    <w:rsid w:val="0061176A"/>
    <w:rsid w:val="00615EC0"/>
    <w:rsid w:val="0061695E"/>
    <w:rsid w:val="006206AF"/>
    <w:rsid w:val="006237A3"/>
    <w:rsid w:val="0062689E"/>
    <w:rsid w:val="006361A8"/>
    <w:rsid w:val="00640E40"/>
    <w:rsid w:val="00645FB9"/>
    <w:rsid w:val="0065240C"/>
    <w:rsid w:val="0065630B"/>
    <w:rsid w:val="006615E1"/>
    <w:rsid w:val="00664833"/>
    <w:rsid w:val="00684FFB"/>
    <w:rsid w:val="0069010E"/>
    <w:rsid w:val="00690D3F"/>
    <w:rsid w:val="00694BAA"/>
    <w:rsid w:val="006A097F"/>
    <w:rsid w:val="006A192F"/>
    <w:rsid w:val="006B7561"/>
    <w:rsid w:val="006C316A"/>
    <w:rsid w:val="006C4842"/>
    <w:rsid w:val="006D439A"/>
    <w:rsid w:val="006D5796"/>
    <w:rsid w:val="006D7DBC"/>
    <w:rsid w:val="00701153"/>
    <w:rsid w:val="00701D67"/>
    <w:rsid w:val="0070415C"/>
    <w:rsid w:val="00704DD4"/>
    <w:rsid w:val="0070652B"/>
    <w:rsid w:val="007130FE"/>
    <w:rsid w:val="00717F40"/>
    <w:rsid w:val="00726574"/>
    <w:rsid w:val="00733B4F"/>
    <w:rsid w:val="007409BD"/>
    <w:rsid w:val="00746618"/>
    <w:rsid w:val="0074694E"/>
    <w:rsid w:val="007510F0"/>
    <w:rsid w:val="007512F3"/>
    <w:rsid w:val="00761847"/>
    <w:rsid w:val="00761B0B"/>
    <w:rsid w:val="007649CD"/>
    <w:rsid w:val="007725D4"/>
    <w:rsid w:val="007753B0"/>
    <w:rsid w:val="00784958"/>
    <w:rsid w:val="00796442"/>
    <w:rsid w:val="007A0FFA"/>
    <w:rsid w:val="007A3433"/>
    <w:rsid w:val="007A451A"/>
    <w:rsid w:val="007B3F54"/>
    <w:rsid w:val="007C1FFC"/>
    <w:rsid w:val="007D409E"/>
    <w:rsid w:val="007F08D4"/>
    <w:rsid w:val="00801E55"/>
    <w:rsid w:val="008101A7"/>
    <w:rsid w:val="008120B1"/>
    <w:rsid w:val="00824BFB"/>
    <w:rsid w:val="00830D1E"/>
    <w:rsid w:val="008319D1"/>
    <w:rsid w:val="00843733"/>
    <w:rsid w:val="00845ED2"/>
    <w:rsid w:val="00847FB8"/>
    <w:rsid w:val="008505D1"/>
    <w:rsid w:val="00855DF4"/>
    <w:rsid w:val="00856E0D"/>
    <w:rsid w:val="00862356"/>
    <w:rsid w:val="00862A64"/>
    <w:rsid w:val="008655A7"/>
    <w:rsid w:val="00866DDE"/>
    <w:rsid w:val="00873FAE"/>
    <w:rsid w:val="00875899"/>
    <w:rsid w:val="00877779"/>
    <w:rsid w:val="00880627"/>
    <w:rsid w:val="008809E8"/>
    <w:rsid w:val="00885591"/>
    <w:rsid w:val="008870F9"/>
    <w:rsid w:val="008A22F4"/>
    <w:rsid w:val="008A67B1"/>
    <w:rsid w:val="008B4445"/>
    <w:rsid w:val="008B7D68"/>
    <w:rsid w:val="008D21F6"/>
    <w:rsid w:val="008D35CB"/>
    <w:rsid w:val="008E6A71"/>
    <w:rsid w:val="008F2D01"/>
    <w:rsid w:val="00900222"/>
    <w:rsid w:val="00900FC7"/>
    <w:rsid w:val="0090560A"/>
    <w:rsid w:val="009201CA"/>
    <w:rsid w:val="00920565"/>
    <w:rsid w:val="00920CF9"/>
    <w:rsid w:val="00923A7E"/>
    <w:rsid w:val="00925DE1"/>
    <w:rsid w:val="009261D3"/>
    <w:rsid w:val="00945B94"/>
    <w:rsid w:val="00950060"/>
    <w:rsid w:val="00951849"/>
    <w:rsid w:val="009533CB"/>
    <w:rsid w:val="00956902"/>
    <w:rsid w:val="00961780"/>
    <w:rsid w:val="009774E6"/>
    <w:rsid w:val="00977938"/>
    <w:rsid w:val="00990B64"/>
    <w:rsid w:val="00993877"/>
    <w:rsid w:val="009A0C1F"/>
    <w:rsid w:val="009A0F1C"/>
    <w:rsid w:val="009A4F05"/>
    <w:rsid w:val="009A59C4"/>
    <w:rsid w:val="009B0112"/>
    <w:rsid w:val="009B6851"/>
    <w:rsid w:val="009B6EC3"/>
    <w:rsid w:val="009C4BF7"/>
    <w:rsid w:val="009D7DB0"/>
    <w:rsid w:val="009E4EDE"/>
    <w:rsid w:val="009E5E17"/>
    <w:rsid w:val="00A00E07"/>
    <w:rsid w:val="00A0116B"/>
    <w:rsid w:val="00A11E01"/>
    <w:rsid w:val="00A14134"/>
    <w:rsid w:val="00A14F2B"/>
    <w:rsid w:val="00A17155"/>
    <w:rsid w:val="00A269D2"/>
    <w:rsid w:val="00A36951"/>
    <w:rsid w:val="00A47725"/>
    <w:rsid w:val="00A66B75"/>
    <w:rsid w:val="00A71C6E"/>
    <w:rsid w:val="00A76EC9"/>
    <w:rsid w:val="00A93FB1"/>
    <w:rsid w:val="00A9661F"/>
    <w:rsid w:val="00A97995"/>
    <w:rsid w:val="00AA08B4"/>
    <w:rsid w:val="00AA0CAC"/>
    <w:rsid w:val="00AA3229"/>
    <w:rsid w:val="00AA47EF"/>
    <w:rsid w:val="00AA7518"/>
    <w:rsid w:val="00AB0530"/>
    <w:rsid w:val="00AB64C0"/>
    <w:rsid w:val="00AB7A42"/>
    <w:rsid w:val="00AC09BD"/>
    <w:rsid w:val="00AC09F9"/>
    <w:rsid w:val="00AC0AD7"/>
    <w:rsid w:val="00AC0AE5"/>
    <w:rsid w:val="00AC5873"/>
    <w:rsid w:val="00AD0828"/>
    <w:rsid w:val="00AD2198"/>
    <w:rsid w:val="00AD466C"/>
    <w:rsid w:val="00AD5C72"/>
    <w:rsid w:val="00AE2583"/>
    <w:rsid w:val="00AE2815"/>
    <w:rsid w:val="00AE6205"/>
    <w:rsid w:val="00AF1872"/>
    <w:rsid w:val="00AF2A50"/>
    <w:rsid w:val="00AF7D49"/>
    <w:rsid w:val="00B00A56"/>
    <w:rsid w:val="00B02C7D"/>
    <w:rsid w:val="00B05405"/>
    <w:rsid w:val="00B055A9"/>
    <w:rsid w:val="00B05F79"/>
    <w:rsid w:val="00B24DBF"/>
    <w:rsid w:val="00B34899"/>
    <w:rsid w:val="00B50FD1"/>
    <w:rsid w:val="00B51ED3"/>
    <w:rsid w:val="00B55D07"/>
    <w:rsid w:val="00B645B1"/>
    <w:rsid w:val="00B65366"/>
    <w:rsid w:val="00B65B26"/>
    <w:rsid w:val="00B83814"/>
    <w:rsid w:val="00B8393D"/>
    <w:rsid w:val="00B84000"/>
    <w:rsid w:val="00B92A78"/>
    <w:rsid w:val="00BB2166"/>
    <w:rsid w:val="00BB58DF"/>
    <w:rsid w:val="00BC2345"/>
    <w:rsid w:val="00BC25EE"/>
    <w:rsid w:val="00BC2BE6"/>
    <w:rsid w:val="00BC3CD9"/>
    <w:rsid w:val="00BC4557"/>
    <w:rsid w:val="00BD3000"/>
    <w:rsid w:val="00BE0414"/>
    <w:rsid w:val="00C01440"/>
    <w:rsid w:val="00C025BD"/>
    <w:rsid w:val="00C02765"/>
    <w:rsid w:val="00C03EEB"/>
    <w:rsid w:val="00C066CB"/>
    <w:rsid w:val="00C25690"/>
    <w:rsid w:val="00C256D6"/>
    <w:rsid w:val="00C32639"/>
    <w:rsid w:val="00C34CB8"/>
    <w:rsid w:val="00C366CF"/>
    <w:rsid w:val="00C37C09"/>
    <w:rsid w:val="00C456BF"/>
    <w:rsid w:val="00C57BFB"/>
    <w:rsid w:val="00C627A4"/>
    <w:rsid w:val="00C62808"/>
    <w:rsid w:val="00C64369"/>
    <w:rsid w:val="00C7253C"/>
    <w:rsid w:val="00C814F9"/>
    <w:rsid w:val="00C8153F"/>
    <w:rsid w:val="00C8394B"/>
    <w:rsid w:val="00C877CB"/>
    <w:rsid w:val="00C93C30"/>
    <w:rsid w:val="00C94542"/>
    <w:rsid w:val="00C9675E"/>
    <w:rsid w:val="00CA0729"/>
    <w:rsid w:val="00CA155D"/>
    <w:rsid w:val="00CC04B2"/>
    <w:rsid w:val="00CC71E4"/>
    <w:rsid w:val="00CC77C5"/>
    <w:rsid w:val="00CD1A17"/>
    <w:rsid w:val="00CD5026"/>
    <w:rsid w:val="00CE603B"/>
    <w:rsid w:val="00CE620E"/>
    <w:rsid w:val="00CE754F"/>
    <w:rsid w:val="00D0476E"/>
    <w:rsid w:val="00D17967"/>
    <w:rsid w:val="00D208FD"/>
    <w:rsid w:val="00D20C26"/>
    <w:rsid w:val="00D253C3"/>
    <w:rsid w:val="00D27A29"/>
    <w:rsid w:val="00D312EA"/>
    <w:rsid w:val="00D32891"/>
    <w:rsid w:val="00D3292A"/>
    <w:rsid w:val="00D333E3"/>
    <w:rsid w:val="00D3526F"/>
    <w:rsid w:val="00D40062"/>
    <w:rsid w:val="00D44B84"/>
    <w:rsid w:val="00D558A9"/>
    <w:rsid w:val="00D56E82"/>
    <w:rsid w:val="00D66446"/>
    <w:rsid w:val="00D743AF"/>
    <w:rsid w:val="00D76873"/>
    <w:rsid w:val="00D86CB2"/>
    <w:rsid w:val="00D92BE2"/>
    <w:rsid w:val="00D959A4"/>
    <w:rsid w:val="00DA3C1C"/>
    <w:rsid w:val="00DA4C65"/>
    <w:rsid w:val="00DB06A6"/>
    <w:rsid w:val="00DB0B82"/>
    <w:rsid w:val="00DB7FE4"/>
    <w:rsid w:val="00DC00E3"/>
    <w:rsid w:val="00DC0D67"/>
    <w:rsid w:val="00DC58C5"/>
    <w:rsid w:val="00DC6CFC"/>
    <w:rsid w:val="00DD3A7F"/>
    <w:rsid w:val="00DD7404"/>
    <w:rsid w:val="00DE3CDA"/>
    <w:rsid w:val="00DE666E"/>
    <w:rsid w:val="00DF3813"/>
    <w:rsid w:val="00DF5210"/>
    <w:rsid w:val="00E018DA"/>
    <w:rsid w:val="00E04015"/>
    <w:rsid w:val="00E05115"/>
    <w:rsid w:val="00E135AF"/>
    <w:rsid w:val="00E260D7"/>
    <w:rsid w:val="00E33D9D"/>
    <w:rsid w:val="00E405E7"/>
    <w:rsid w:val="00E43DFB"/>
    <w:rsid w:val="00E530E8"/>
    <w:rsid w:val="00E6173B"/>
    <w:rsid w:val="00E618FE"/>
    <w:rsid w:val="00E61FD5"/>
    <w:rsid w:val="00E63B2A"/>
    <w:rsid w:val="00E6673C"/>
    <w:rsid w:val="00E700FC"/>
    <w:rsid w:val="00E702BA"/>
    <w:rsid w:val="00E73D38"/>
    <w:rsid w:val="00E74CF4"/>
    <w:rsid w:val="00E81EEA"/>
    <w:rsid w:val="00E866DD"/>
    <w:rsid w:val="00E908B9"/>
    <w:rsid w:val="00EA035F"/>
    <w:rsid w:val="00EA1B30"/>
    <w:rsid w:val="00EA5356"/>
    <w:rsid w:val="00EB0C28"/>
    <w:rsid w:val="00ED5AA0"/>
    <w:rsid w:val="00EE3CF0"/>
    <w:rsid w:val="00EF0E04"/>
    <w:rsid w:val="00EF2999"/>
    <w:rsid w:val="00EF5FBC"/>
    <w:rsid w:val="00EF6F5D"/>
    <w:rsid w:val="00F00337"/>
    <w:rsid w:val="00F0792B"/>
    <w:rsid w:val="00F133C6"/>
    <w:rsid w:val="00F13CF1"/>
    <w:rsid w:val="00F14EA8"/>
    <w:rsid w:val="00F22D78"/>
    <w:rsid w:val="00F240AD"/>
    <w:rsid w:val="00F243B8"/>
    <w:rsid w:val="00F31A7D"/>
    <w:rsid w:val="00F3390E"/>
    <w:rsid w:val="00F377BE"/>
    <w:rsid w:val="00F40E07"/>
    <w:rsid w:val="00F41FF8"/>
    <w:rsid w:val="00F420A0"/>
    <w:rsid w:val="00F4264C"/>
    <w:rsid w:val="00F42680"/>
    <w:rsid w:val="00F45F85"/>
    <w:rsid w:val="00F479ED"/>
    <w:rsid w:val="00F52A6A"/>
    <w:rsid w:val="00F5446E"/>
    <w:rsid w:val="00F625D9"/>
    <w:rsid w:val="00F64A6B"/>
    <w:rsid w:val="00F67030"/>
    <w:rsid w:val="00F67BCD"/>
    <w:rsid w:val="00F76B04"/>
    <w:rsid w:val="00F81E60"/>
    <w:rsid w:val="00F82913"/>
    <w:rsid w:val="00F84E05"/>
    <w:rsid w:val="00F8742B"/>
    <w:rsid w:val="00F9006A"/>
    <w:rsid w:val="00F9727A"/>
    <w:rsid w:val="00F97445"/>
    <w:rsid w:val="00FA2CA5"/>
    <w:rsid w:val="00FA5D79"/>
    <w:rsid w:val="00FA773B"/>
    <w:rsid w:val="00FC4CF3"/>
    <w:rsid w:val="00FC5F1E"/>
    <w:rsid w:val="00FE1405"/>
    <w:rsid w:val="00FE5610"/>
    <w:rsid w:val="00FF2524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E754F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6CB"/>
    <w:rPr>
      <w:color w:val="0000FF"/>
      <w:u w:val="single"/>
    </w:rPr>
  </w:style>
  <w:style w:type="table" w:styleId="a4">
    <w:name w:val="Table Grid"/>
    <w:basedOn w:val="a1"/>
    <w:rsid w:val="00DA4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CE75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959A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8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E6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Strong"/>
    <w:qFormat/>
    <w:rsid w:val="00AC0AD7"/>
    <w:rPr>
      <w:b/>
      <w:bCs/>
    </w:rPr>
  </w:style>
  <w:style w:type="character" w:customStyle="1" w:styleId="apple-converted-space">
    <w:name w:val="apple-converted-space"/>
    <w:basedOn w:val="a0"/>
    <w:rsid w:val="00AC0AD7"/>
  </w:style>
  <w:style w:type="character" w:styleId="a9">
    <w:name w:val="Emphasis"/>
    <w:qFormat/>
    <w:rsid w:val="00AC0AD7"/>
    <w:rPr>
      <w:i/>
      <w:iCs/>
    </w:rPr>
  </w:style>
  <w:style w:type="paragraph" w:styleId="aa">
    <w:name w:val="Normal (Web)"/>
    <w:basedOn w:val="a"/>
    <w:unhideWhenUsed/>
    <w:rsid w:val="00FC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870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87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1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rsid w:val="00E26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26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pn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ЕГЭ выпускников МБОУ Алексеевской СОШ (средний балл)
</a:t>
            </a:r>
          </a:p>
        </c:rich>
      </c:tx>
      <c:layout>
        <c:manualLayout>
          <c:xMode val="edge"/>
          <c:yMode val="edge"/>
          <c:x val="0.20750000000000021"/>
          <c:y val="2.0689655172414681E-2"/>
        </c:manualLayout>
      </c:layout>
      <c:spPr>
        <a:noFill/>
        <a:ln w="25396">
          <a:noFill/>
        </a:ln>
      </c:spPr>
    </c:title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accent6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chemeClr val="accent6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000000000000034E-2"/>
          <c:y val="0.28620689655172415"/>
          <c:w val="0.61000000000000065"/>
          <c:h val="0.59655172413790625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rgbClr val="33CCCC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61.4</c:v>
                </c:pt>
                <c:pt idx="1">
                  <c:v>55.7</c:v>
                </c:pt>
                <c:pt idx="2">
                  <c:v>59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BBE0E3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45.5</c:v>
                </c:pt>
                <c:pt idx="1">
                  <c:v>46.7</c:v>
                </c:pt>
                <c:pt idx="2">
                  <c:v>41.8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0000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808080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42.3</c:v>
                </c:pt>
                <c:pt idx="2">
                  <c:v>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99CC00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47.6</c:v>
                </c:pt>
                <c:pt idx="1">
                  <c:v>48</c:v>
                </c:pt>
                <c:pt idx="2">
                  <c:v>38.4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Sheet1!$B$8:$D$8</c:f>
              <c:numCache>
                <c:formatCode>General</c:formatCode>
                <c:ptCount val="3"/>
              </c:numCache>
            </c:numRef>
          </c:val>
        </c:ser>
        <c:shape val="box"/>
        <c:axId val="71312896"/>
        <c:axId val="71314432"/>
        <c:axId val="0"/>
      </c:bar3DChart>
      <c:catAx>
        <c:axId val="7131289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14432"/>
        <c:crosses val="autoZero"/>
        <c:auto val="1"/>
        <c:lblAlgn val="ctr"/>
        <c:lblOffset val="100"/>
        <c:tickLblSkip val="1"/>
        <c:tickMarkSkip val="1"/>
      </c:catAx>
      <c:valAx>
        <c:axId val="7131443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12896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70750000000000002"/>
          <c:y val="0.3896551724137931"/>
          <c:w val="0.28250000000000008"/>
          <c:h val="0.46206896551725818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61.4</c:v>
                </c:pt>
                <c:pt idx="1">
                  <c:v>55.7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45.5</c:v>
                </c:pt>
                <c:pt idx="1">
                  <c:v>46.7</c:v>
                </c:pt>
                <c:pt idx="2">
                  <c:v>41.8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47.6</c:v>
                </c:pt>
                <c:pt idx="1">
                  <c:v>41.8</c:v>
                </c:pt>
                <c:pt idx="2">
                  <c:v>38.4</c:v>
                </c:pt>
              </c:numCache>
            </c:numRef>
          </c:val>
        </c:ser>
        <c:marker val="1"/>
        <c:axId val="101695488"/>
        <c:axId val="101697024"/>
      </c:lineChart>
      <c:catAx>
        <c:axId val="101695488"/>
        <c:scaling>
          <c:orientation val="minMax"/>
        </c:scaling>
        <c:axPos val="b"/>
        <c:numFmt formatCode="General" sourceLinked="1"/>
        <c:tickLblPos val="nextTo"/>
        <c:crossAx val="101697024"/>
        <c:crosses val="autoZero"/>
        <c:auto val="1"/>
        <c:lblAlgn val="ctr"/>
        <c:lblOffset val="100"/>
      </c:catAx>
      <c:valAx>
        <c:axId val="101697024"/>
        <c:scaling>
          <c:orientation val="minMax"/>
        </c:scaling>
        <c:axPos val="l"/>
        <c:majorGridlines/>
        <c:numFmt formatCode="General" sourceLinked="1"/>
        <c:tickLblPos val="nextTo"/>
        <c:crossAx val="10169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61.4</c:v>
                </c:pt>
                <c:pt idx="1">
                  <c:v>56</c:v>
                </c:pt>
                <c:pt idx="2">
                  <c:v>59</c:v>
                </c:pt>
              </c:numCache>
            </c:numRef>
          </c:val>
        </c:ser>
        <c:axId val="101726080"/>
        <c:axId val="101727616"/>
      </c:barChart>
      <c:catAx>
        <c:axId val="101726080"/>
        <c:scaling>
          <c:orientation val="minMax"/>
        </c:scaling>
        <c:axPos val="b"/>
        <c:numFmt formatCode="General" sourceLinked="1"/>
        <c:tickLblPos val="nextTo"/>
        <c:crossAx val="101727616"/>
        <c:crosses val="autoZero"/>
        <c:auto val="1"/>
        <c:lblAlgn val="ctr"/>
        <c:lblOffset val="100"/>
      </c:catAx>
      <c:valAx>
        <c:axId val="101727616"/>
        <c:scaling>
          <c:orientation val="minMax"/>
        </c:scaling>
        <c:axPos val="l"/>
        <c:majorGridlines/>
        <c:numFmt formatCode="General" sourceLinked="1"/>
        <c:tickLblPos val="nextTo"/>
        <c:crossAx val="10172608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plotVisOnly val="1"/>
    <c:dispBlanksAs val="gap"/>
  </c:chart>
  <c:spPr>
    <a:solidFill>
      <a:schemeClr val="accent6">
        <a:lumMod val="20000"/>
        <a:lumOff val="80000"/>
      </a:schemeClr>
    </a:solidFill>
    <a:ln w="3810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45.5</c:v>
                </c:pt>
                <c:pt idx="1">
                  <c:v>46.7</c:v>
                </c:pt>
                <c:pt idx="2">
                  <c:v>41.8</c:v>
                </c:pt>
              </c:numCache>
            </c:numRef>
          </c:val>
        </c:ser>
        <c:axId val="101768576"/>
        <c:axId val="101401728"/>
      </c:barChart>
      <c:catAx>
        <c:axId val="101768576"/>
        <c:scaling>
          <c:orientation val="minMax"/>
        </c:scaling>
        <c:axPos val="b"/>
        <c:numFmt formatCode="General" sourceLinked="1"/>
        <c:tickLblPos val="nextTo"/>
        <c:crossAx val="101401728"/>
        <c:crosses val="autoZero"/>
        <c:auto val="1"/>
        <c:lblAlgn val="ctr"/>
        <c:lblOffset val="100"/>
      </c:catAx>
      <c:valAx>
        <c:axId val="101401728"/>
        <c:scaling>
          <c:orientation val="minMax"/>
        </c:scaling>
        <c:axPos val="l"/>
        <c:majorGridlines/>
        <c:numFmt formatCode="General" sourceLinked="1"/>
        <c:tickLblPos val="nextTo"/>
        <c:crossAx val="10176857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plotVisOnly val="1"/>
    <c:dispBlanksAs val="gap"/>
  </c:chart>
  <c:spPr>
    <a:solidFill>
      <a:schemeClr val="accent6">
        <a:lumMod val="20000"/>
        <a:lumOff val="80000"/>
      </a:schemeClr>
    </a:solidFill>
    <a:ln w="3810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47.5</c:v>
                </c:pt>
                <c:pt idx="1">
                  <c:v>48</c:v>
                </c:pt>
                <c:pt idx="2">
                  <c:v>38.4</c:v>
                </c:pt>
              </c:numCache>
            </c:numRef>
          </c:val>
        </c:ser>
        <c:axId val="118454144"/>
        <c:axId val="118455680"/>
      </c:barChart>
      <c:catAx>
        <c:axId val="118454144"/>
        <c:scaling>
          <c:orientation val="minMax"/>
        </c:scaling>
        <c:axPos val="b"/>
        <c:numFmt formatCode="General" sourceLinked="1"/>
        <c:tickLblPos val="nextTo"/>
        <c:spPr>
          <a:noFill/>
        </c:spPr>
        <c:crossAx val="118455680"/>
        <c:crosses val="autoZero"/>
        <c:auto val="1"/>
        <c:lblAlgn val="ctr"/>
        <c:lblOffset val="100"/>
      </c:catAx>
      <c:valAx>
        <c:axId val="118455680"/>
        <c:scaling>
          <c:orientation val="minMax"/>
        </c:scaling>
        <c:axPos val="l"/>
        <c:majorGridlines/>
        <c:numFmt formatCode="General" sourceLinked="1"/>
        <c:tickLblPos val="nextTo"/>
        <c:crossAx val="11845414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plotVisOnly val="1"/>
    <c:dispBlanksAs val="gap"/>
  </c:chart>
  <c:spPr>
    <a:noFill/>
    <a:ln w="38100" cmpd="sng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49</cp:revision>
  <cp:lastPrinted>2015-06-24T12:33:00Z</cp:lastPrinted>
  <dcterms:created xsi:type="dcterms:W3CDTF">2013-06-26T07:00:00Z</dcterms:created>
  <dcterms:modified xsi:type="dcterms:W3CDTF">2016-10-24T12:34:00Z</dcterms:modified>
</cp:coreProperties>
</file>