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00" w:rsidRPr="00AB0C00" w:rsidRDefault="00CE47B6" w:rsidP="00CF2379">
      <w:pPr>
        <w:pStyle w:val="a4"/>
        <w:jc w:val="center"/>
        <w:rPr>
          <w:rFonts w:ascii="Verdana" w:hAnsi="Verdana"/>
          <w:color w:val="052635"/>
        </w:rPr>
      </w:pPr>
      <w:r w:rsidRPr="00CE47B6">
        <w:rPr>
          <w:rFonts w:ascii="Georgia" w:hAnsi="Georgia"/>
          <w:b/>
          <w:sz w:val="28"/>
          <w:szCs w:val="28"/>
        </w:rPr>
        <w:pict>
          <v:rect id="_x0000_i1025" style="width:0;height:1.5pt" o:hralign="center" o:hrstd="t" o:hr="t" fillcolor="gray" stroked="f"/>
        </w:pict>
      </w:r>
    </w:p>
    <w:p w:rsidR="00F0578C" w:rsidRPr="00F0578C" w:rsidRDefault="00F0578C" w:rsidP="00F0578C">
      <w:pPr>
        <w:pStyle w:val="1"/>
        <w:pBdr>
          <w:bottom w:val="single" w:sz="6" w:space="9" w:color="E4E7E9"/>
        </w:pBdr>
        <w:shd w:val="clear" w:color="auto" w:fill="FFFFFF"/>
        <w:spacing w:before="150" w:after="150"/>
        <w:jc w:val="center"/>
        <w:rPr>
          <w:rFonts w:ascii="Verdana" w:hAnsi="Verdana"/>
          <w:b/>
          <w:color w:val="00B0F0"/>
          <w:sz w:val="30"/>
          <w:szCs w:val="30"/>
        </w:rPr>
      </w:pPr>
      <w:bookmarkStart w:id="0" w:name="dst100568"/>
      <w:bookmarkEnd w:id="0"/>
      <w:proofErr w:type="spellStart"/>
      <w:r w:rsidRPr="00F0578C">
        <w:rPr>
          <w:rFonts w:ascii="Verdana" w:hAnsi="Verdana"/>
          <w:b/>
          <w:color w:val="00B0F0"/>
          <w:sz w:val="30"/>
          <w:szCs w:val="30"/>
        </w:rPr>
        <w:t>Рособрнадзор</w:t>
      </w:r>
      <w:proofErr w:type="spellEnd"/>
      <w:r w:rsidRPr="00F0578C">
        <w:rPr>
          <w:rFonts w:ascii="Verdana" w:hAnsi="Verdana"/>
          <w:b/>
          <w:color w:val="00B0F0"/>
          <w:sz w:val="30"/>
          <w:szCs w:val="30"/>
        </w:rPr>
        <w:t xml:space="preserve"> подготовил информационные плакаты ЕГЭ-2018 для участников экзаменов</w:t>
      </w:r>
    </w:p>
    <w:p w:rsidR="00651587" w:rsidRPr="00651587" w:rsidRDefault="00651587" w:rsidP="00651587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</w:p>
    <w:p w:rsidR="00F0578C" w:rsidRPr="00F0578C" w:rsidRDefault="00F0578C" w:rsidP="00F0578C">
      <w:pPr>
        <w:pStyle w:val="a3"/>
        <w:shd w:val="clear" w:color="auto" w:fill="FFFFFF"/>
        <w:ind w:firstLine="426"/>
        <w:jc w:val="both"/>
        <w:rPr>
          <w:rFonts w:ascii="Verdana" w:hAnsi="Verdana"/>
          <w:color w:val="052635"/>
          <w:sz w:val="22"/>
          <w:szCs w:val="22"/>
        </w:rPr>
      </w:pPr>
      <w:r w:rsidRPr="00F0578C">
        <w:rPr>
          <w:rFonts w:ascii="Verdana" w:hAnsi="Verdana"/>
          <w:color w:val="052635"/>
          <w:sz w:val="22"/>
          <w:szCs w:val="22"/>
        </w:rPr>
        <w:t>Федеральная служба по надзору в сфере образования и науки подготовила обновленную серию плакатов, посвященных процедурам сдачи единого государственного экзамена, итогового сочинения и изложения. </w:t>
      </w:r>
    </w:p>
    <w:p w:rsidR="00F0578C" w:rsidRPr="00F0578C" w:rsidRDefault="00F0578C" w:rsidP="00F0578C">
      <w:pPr>
        <w:pStyle w:val="a3"/>
        <w:shd w:val="clear" w:color="auto" w:fill="FFFFFF"/>
        <w:ind w:firstLine="426"/>
        <w:jc w:val="both"/>
        <w:rPr>
          <w:rFonts w:ascii="Verdana" w:hAnsi="Verdana"/>
          <w:color w:val="052635"/>
          <w:sz w:val="22"/>
          <w:szCs w:val="22"/>
        </w:rPr>
      </w:pPr>
      <w:r w:rsidRPr="00F0578C">
        <w:rPr>
          <w:rFonts w:ascii="Verdana" w:hAnsi="Verdana"/>
          <w:color w:val="052635"/>
          <w:sz w:val="22"/>
          <w:szCs w:val="22"/>
        </w:rPr>
        <w:t>Плакаты предназначены для информирования будущих участников ЕГЭ. Они в наглядной форме рассказывают о предметах ЕГЭ, особенностях сдачи экзаменов по русскому языку, математике, иностранным языкам, правилах поведения в пункте проведения экзаменов, подаче апелляции и других аспектах экзаменационной процедуры. </w:t>
      </w:r>
    </w:p>
    <w:p w:rsidR="00F0578C" w:rsidRPr="00F0578C" w:rsidRDefault="00F0578C" w:rsidP="00F0578C">
      <w:pPr>
        <w:pStyle w:val="a3"/>
        <w:shd w:val="clear" w:color="auto" w:fill="FFFFFF"/>
        <w:ind w:firstLine="426"/>
        <w:jc w:val="both"/>
        <w:rPr>
          <w:rFonts w:ascii="Verdana" w:hAnsi="Verdana"/>
          <w:color w:val="052635"/>
          <w:sz w:val="22"/>
          <w:szCs w:val="22"/>
        </w:rPr>
      </w:pPr>
      <w:r w:rsidRPr="00F0578C">
        <w:rPr>
          <w:rFonts w:ascii="Verdana" w:hAnsi="Verdana"/>
          <w:color w:val="052635"/>
          <w:sz w:val="22"/>
          <w:szCs w:val="22"/>
        </w:rPr>
        <w:t>«</w:t>
      </w:r>
      <w:proofErr w:type="spellStart"/>
      <w:r w:rsidRPr="00F0578C">
        <w:rPr>
          <w:rFonts w:ascii="Verdana" w:hAnsi="Verdana"/>
          <w:color w:val="052635"/>
          <w:sz w:val="22"/>
          <w:szCs w:val="22"/>
        </w:rPr>
        <w:t>Рособрнадзор</w:t>
      </w:r>
      <w:proofErr w:type="spellEnd"/>
      <w:r w:rsidRPr="00F0578C">
        <w:rPr>
          <w:rFonts w:ascii="Verdana" w:hAnsi="Verdana"/>
          <w:color w:val="052635"/>
          <w:sz w:val="22"/>
          <w:szCs w:val="22"/>
        </w:rPr>
        <w:t xml:space="preserve"> традиционно уделяет большое внимание информационно-разъяснительной работе с участниками ЕГЭ и их родителями. Такие способы донесения информации как популярные плакаты, брошюры, видеоролики помогают в простой и доступной форме рассказать об особенностях предстоящих экзаменов и тем самым помочь выпускникам лучше подготовиться к ним», - отметил заместитель министра образования и науки РФ - руководитель </w:t>
      </w:r>
      <w:proofErr w:type="spellStart"/>
      <w:r w:rsidRPr="00F0578C">
        <w:rPr>
          <w:rFonts w:ascii="Verdana" w:hAnsi="Verdana"/>
          <w:color w:val="052635"/>
          <w:sz w:val="22"/>
          <w:szCs w:val="22"/>
        </w:rPr>
        <w:t>Рособрнадзора</w:t>
      </w:r>
      <w:proofErr w:type="spellEnd"/>
      <w:r w:rsidRPr="00F0578C">
        <w:rPr>
          <w:rFonts w:ascii="Verdana" w:hAnsi="Verdana"/>
          <w:color w:val="052635"/>
          <w:sz w:val="22"/>
          <w:szCs w:val="22"/>
        </w:rPr>
        <w:t xml:space="preserve"> Сергей Кравцов. </w:t>
      </w:r>
    </w:p>
    <w:p w:rsidR="00F0578C" w:rsidRPr="00F0578C" w:rsidRDefault="00F0578C" w:rsidP="00F0578C">
      <w:pPr>
        <w:pStyle w:val="a3"/>
        <w:shd w:val="clear" w:color="auto" w:fill="FFFFFF"/>
        <w:ind w:firstLine="426"/>
        <w:jc w:val="both"/>
        <w:rPr>
          <w:rFonts w:ascii="Verdana" w:hAnsi="Verdana"/>
          <w:color w:val="052635"/>
          <w:sz w:val="22"/>
          <w:szCs w:val="22"/>
        </w:rPr>
      </w:pPr>
      <w:r w:rsidRPr="00F0578C">
        <w:rPr>
          <w:rFonts w:ascii="Verdana" w:hAnsi="Verdana"/>
          <w:color w:val="052635"/>
          <w:sz w:val="22"/>
          <w:szCs w:val="22"/>
        </w:rPr>
        <w:t xml:space="preserve">Плакаты размещены на официальном сайте </w:t>
      </w:r>
      <w:proofErr w:type="spellStart"/>
      <w:r w:rsidRPr="00F0578C">
        <w:rPr>
          <w:rFonts w:ascii="Verdana" w:hAnsi="Verdana"/>
          <w:color w:val="052635"/>
          <w:sz w:val="22"/>
          <w:szCs w:val="22"/>
        </w:rPr>
        <w:t>Рособрнадзора</w:t>
      </w:r>
      <w:proofErr w:type="spellEnd"/>
      <w:r w:rsidRPr="00F0578C">
        <w:rPr>
          <w:rFonts w:ascii="Verdana" w:hAnsi="Verdana"/>
          <w:color w:val="052635"/>
          <w:sz w:val="22"/>
          <w:szCs w:val="22"/>
        </w:rPr>
        <w:t xml:space="preserve"> и на портале ЕГЭ в разделе «Информационные материалы» и доступны для свободного скачивания.</w:t>
      </w:r>
    </w:p>
    <w:p w:rsidR="00F0578C" w:rsidRPr="00F0578C" w:rsidRDefault="00F0578C" w:rsidP="00F0578C">
      <w:pPr>
        <w:pStyle w:val="a3"/>
        <w:shd w:val="clear" w:color="auto" w:fill="FFFFFF"/>
        <w:ind w:firstLine="426"/>
        <w:jc w:val="both"/>
        <w:rPr>
          <w:rFonts w:ascii="Verdana" w:hAnsi="Verdana"/>
          <w:color w:val="052635"/>
          <w:sz w:val="22"/>
          <w:szCs w:val="22"/>
        </w:rPr>
      </w:pPr>
      <w:r w:rsidRPr="00F0578C">
        <w:rPr>
          <w:rFonts w:ascii="Verdana" w:hAnsi="Verdana"/>
          <w:color w:val="052635"/>
          <w:sz w:val="22"/>
          <w:szCs w:val="22"/>
        </w:rPr>
        <w:t xml:space="preserve">Для того чтобы школы могли использовать плакаты в оформлении классов, а также пунктов проведения экзаменов, и как можно большее число будущих участников могло с ними ознакомиться, </w:t>
      </w:r>
      <w:proofErr w:type="spellStart"/>
      <w:r w:rsidRPr="00F0578C">
        <w:rPr>
          <w:rFonts w:ascii="Verdana" w:hAnsi="Verdana"/>
          <w:color w:val="052635"/>
          <w:sz w:val="22"/>
          <w:szCs w:val="22"/>
        </w:rPr>
        <w:t>Рособрнадзор</w:t>
      </w:r>
      <w:proofErr w:type="spellEnd"/>
      <w:r w:rsidRPr="00F0578C">
        <w:rPr>
          <w:rFonts w:ascii="Verdana" w:hAnsi="Verdana"/>
          <w:color w:val="052635"/>
          <w:sz w:val="22"/>
          <w:szCs w:val="22"/>
        </w:rPr>
        <w:t xml:space="preserve"> рекомендует региональным органам управления образованием разместить информационные материалы на своих официальных сайтах.</w:t>
      </w:r>
    </w:p>
    <w:p w:rsidR="00F0578C" w:rsidRDefault="00F0578C" w:rsidP="00F0578C">
      <w:pPr>
        <w:pStyle w:val="a3"/>
        <w:shd w:val="clear" w:color="auto" w:fill="FFFFFF"/>
        <w:ind w:firstLine="426"/>
        <w:jc w:val="both"/>
        <w:rPr>
          <w:rFonts w:ascii="Verdana" w:hAnsi="Verdana"/>
          <w:color w:val="052635"/>
          <w:sz w:val="22"/>
          <w:szCs w:val="22"/>
        </w:rPr>
      </w:pPr>
      <w:r w:rsidRPr="00F0578C">
        <w:rPr>
          <w:rFonts w:ascii="Verdana" w:hAnsi="Verdana"/>
          <w:color w:val="052635"/>
          <w:sz w:val="22"/>
          <w:szCs w:val="22"/>
        </w:rPr>
        <w:t> Ссылка на брошюры   </w:t>
      </w:r>
      <w:hyperlink r:id="rId8" w:history="1">
        <w:r w:rsidRPr="009D3D53">
          <w:rPr>
            <w:rStyle w:val="ab"/>
            <w:rFonts w:ascii="Verdana" w:hAnsi="Verdana"/>
            <w:sz w:val="22"/>
            <w:szCs w:val="22"/>
          </w:rPr>
          <w:t>http://obrnadzor.gov.ru/ru/press_center/infomaterial/</w:t>
        </w:r>
      </w:hyperlink>
    </w:p>
    <w:p w:rsidR="00F0578C" w:rsidRPr="00F0578C" w:rsidRDefault="00F0578C" w:rsidP="00F0578C">
      <w:pPr>
        <w:pStyle w:val="a3"/>
        <w:shd w:val="clear" w:color="auto" w:fill="FFFFFF"/>
        <w:ind w:firstLine="426"/>
        <w:jc w:val="both"/>
        <w:rPr>
          <w:rFonts w:ascii="Verdana" w:hAnsi="Verdana"/>
          <w:color w:val="052635"/>
          <w:sz w:val="22"/>
          <w:szCs w:val="22"/>
        </w:rPr>
      </w:pPr>
    </w:p>
    <w:p w:rsidR="00651587" w:rsidRPr="00651587" w:rsidRDefault="00651587" w:rsidP="00651587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</w:p>
    <w:p w:rsidR="00163363" w:rsidRDefault="00163363" w:rsidP="00F0578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63363" w:rsidRDefault="00163363" w:rsidP="0016336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163363" w:rsidRDefault="00163363" w:rsidP="0016336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sectPr w:rsidR="00163363" w:rsidSect="004E18E2">
      <w:headerReference w:type="default" r:id="rId9"/>
      <w:pgSz w:w="11906" w:h="16838"/>
      <w:pgMar w:top="1134" w:right="850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2FA" w:rsidRDefault="004E72FA" w:rsidP="00F362B6">
      <w:pPr>
        <w:spacing w:after="0" w:line="240" w:lineRule="auto"/>
      </w:pPr>
      <w:r>
        <w:separator/>
      </w:r>
    </w:p>
  </w:endnote>
  <w:endnote w:type="continuationSeparator" w:id="1">
    <w:p w:rsidR="004E72FA" w:rsidRDefault="004E72FA" w:rsidP="00F3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2FA" w:rsidRDefault="004E72FA" w:rsidP="00F362B6">
      <w:pPr>
        <w:spacing w:after="0" w:line="240" w:lineRule="auto"/>
      </w:pPr>
      <w:r>
        <w:separator/>
      </w:r>
    </w:p>
  </w:footnote>
  <w:footnote w:type="continuationSeparator" w:id="1">
    <w:p w:rsidR="004E72FA" w:rsidRDefault="004E72FA" w:rsidP="00F3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379" w:rsidRDefault="00CF2379" w:rsidP="00F362B6">
    <w:pPr>
      <w:pStyle w:val="a4"/>
      <w:jc w:val="center"/>
      <w:rPr>
        <w:color w:val="FF0000"/>
        <w:sz w:val="36"/>
        <w:szCs w:val="36"/>
      </w:rPr>
    </w:pPr>
    <w:r>
      <w:rPr>
        <w:noProof/>
        <w:lang w:eastAsia="ru-RU"/>
      </w:rPr>
      <w:drawing>
        <wp:inline distT="0" distB="0" distL="0" distR="0">
          <wp:extent cx="381000" cy="537882"/>
          <wp:effectExtent l="19050" t="0" r="0" b="0"/>
          <wp:docPr id="4" name="Рисунок 1" descr="http://www.matveevkurgan.ru/images/ge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tveevkurgan.ru/images/gerb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378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2379" w:rsidRPr="00AB0C00" w:rsidRDefault="00F362B6" w:rsidP="00AB0C00">
    <w:pPr>
      <w:pStyle w:val="a4"/>
      <w:jc w:val="center"/>
      <w:rPr>
        <w:rFonts w:ascii="Arial Black" w:hAnsi="Arial Black"/>
        <w:b/>
        <w:color w:val="FF0000"/>
      </w:rPr>
    </w:pPr>
    <w:r w:rsidRPr="00AB0C00">
      <w:rPr>
        <w:rFonts w:ascii="Arial Black" w:hAnsi="Arial Black"/>
        <w:b/>
        <w:color w:val="FF0000"/>
      </w:rPr>
      <w:t xml:space="preserve">АДМИНИСТРАЦИЯ МАТВЕЕВО-КУРГАНСКОГО РАЙОНА </w:t>
    </w:r>
    <w:r w:rsidR="00CF2379" w:rsidRPr="00AB0C00">
      <w:rPr>
        <w:rFonts w:ascii="Arial Black" w:hAnsi="Arial Black"/>
        <w:b/>
        <w:color w:val="FF0000"/>
      </w:rPr>
      <w:t>РОСТОВСКОЙ ОБЛАСТИ</w:t>
    </w:r>
  </w:p>
  <w:p w:rsidR="00EF5EC2" w:rsidRDefault="00F362B6" w:rsidP="00EF5EC2">
    <w:pPr>
      <w:pStyle w:val="a4"/>
      <w:jc w:val="center"/>
      <w:rPr>
        <w:rFonts w:ascii="Arial Black" w:hAnsi="Arial Black"/>
        <w:color w:val="FF0000"/>
      </w:rPr>
    </w:pPr>
    <w:r w:rsidRPr="00AB0C00">
      <w:rPr>
        <w:rFonts w:ascii="Arial Black" w:hAnsi="Arial Black"/>
        <w:color w:val="FF0000"/>
      </w:rPr>
      <w:t>ОТДЕЛ ОБРАЗОВАНИЯ</w:t>
    </w:r>
  </w:p>
  <w:p w:rsidR="00EF5EC2" w:rsidRDefault="00EF5EC2" w:rsidP="00EF5EC2">
    <w:pPr>
      <w:pStyle w:val="a4"/>
      <w:jc w:val="center"/>
      <w:rPr>
        <w:rFonts w:ascii="Arial Black" w:hAnsi="Arial Black"/>
        <w:color w:val="FF0000"/>
      </w:rPr>
    </w:pPr>
  </w:p>
  <w:p w:rsidR="00F362B6" w:rsidRDefault="00AB0C00" w:rsidP="00EF5EC2">
    <w:pPr>
      <w:pStyle w:val="a4"/>
      <w:jc w:val="center"/>
      <w:rPr>
        <w:rFonts w:ascii="Georgia" w:hAnsi="Georgia"/>
        <w:sz w:val="16"/>
        <w:szCs w:val="16"/>
      </w:rPr>
    </w:pPr>
    <w:r w:rsidRPr="00EF5EC2">
      <w:rPr>
        <w:rFonts w:ascii="Georgia" w:hAnsi="Georgia"/>
        <w:sz w:val="16"/>
        <w:szCs w:val="16"/>
      </w:rPr>
      <w:t>346970, Ростовская область, Матвеево-Курганский район, п. Матвеев Курган,  улица 1-я Пятилетка, 104, телефон  (86341) 3-25</w:t>
    </w:r>
    <w:r w:rsidRPr="00EF5EC2">
      <w:rPr>
        <w:rFonts w:ascii="Georgia" w:hAnsi="Georgia"/>
        <w:noProof/>
        <w:sz w:val="16"/>
        <w:szCs w:val="16"/>
      </w:rPr>
      <w:t>-98,</w:t>
    </w:r>
    <w:r w:rsidRPr="00EF5EC2">
      <w:rPr>
        <w:rFonts w:ascii="Georgia" w:hAnsi="Georgia"/>
        <w:sz w:val="16"/>
        <w:szCs w:val="16"/>
      </w:rPr>
      <w:t xml:space="preserve"> факс</w:t>
    </w:r>
    <w:r w:rsidRPr="00EF5EC2">
      <w:rPr>
        <w:rFonts w:ascii="Georgia" w:hAnsi="Georgia"/>
        <w:noProof/>
        <w:sz w:val="16"/>
        <w:szCs w:val="16"/>
      </w:rPr>
      <w:t xml:space="preserve"> (886341) 3-25-98, е</w:t>
    </w:r>
    <w:r w:rsidRPr="00EF5EC2">
      <w:rPr>
        <w:rFonts w:ascii="Georgia" w:hAnsi="Georgia"/>
        <w:sz w:val="16"/>
        <w:szCs w:val="16"/>
      </w:rPr>
      <w:t>-</w:t>
    </w:r>
    <w:r w:rsidRPr="00EF5EC2">
      <w:rPr>
        <w:rFonts w:ascii="Georgia" w:hAnsi="Georgia"/>
        <w:sz w:val="16"/>
        <w:szCs w:val="16"/>
        <w:lang w:val="en-US"/>
      </w:rPr>
      <w:t>mail</w:t>
    </w:r>
    <w:r w:rsidRPr="00EF5EC2">
      <w:rPr>
        <w:rFonts w:ascii="Georgia" w:hAnsi="Georgia"/>
        <w:sz w:val="16"/>
        <w:szCs w:val="16"/>
      </w:rPr>
      <w:t xml:space="preserve">: </w:t>
    </w:r>
    <w:hyperlink r:id="rId2" w:history="1">
      <w:r w:rsidR="00A23A3C" w:rsidRPr="008B0003">
        <w:rPr>
          <w:rStyle w:val="ab"/>
          <w:rFonts w:ascii="Georgia" w:hAnsi="Georgia"/>
          <w:sz w:val="16"/>
          <w:szCs w:val="16"/>
          <w:lang w:val="en-US"/>
        </w:rPr>
        <w:t>roo</w:t>
      </w:r>
      <w:r w:rsidR="00A23A3C" w:rsidRPr="008B0003">
        <w:rPr>
          <w:rStyle w:val="ab"/>
          <w:rFonts w:ascii="Georgia" w:hAnsi="Georgia"/>
          <w:sz w:val="16"/>
          <w:szCs w:val="16"/>
        </w:rPr>
        <w:t>_</w:t>
      </w:r>
      <w:r w:rsidR="00A23A3C" w:rsidRPr="008B0003">
        <w:rPr>
          <w:rStyle w:val="ab"/>
          <w:rFonts w:ascii="Georgia" w:hAnsi="Georgia"/>
          <w:sz w:val="16"/>
          <w:szCs w:val="16"/>
          <w:lang w:val="en-US"/>
        </w:rPr>
        <w:t>matveevo</w:t>
      </w:r>
      <w:r w:rsidR="00A23A3C" w:rsidRPr="008B0003">
        <w:rPr>
          <w:rStyle w:val="ab"/>
          <w:rFonts w:ascii="Georgia" w:hAnsi="Georgia"/>
          <w:sz w:val="16"/>
          <w:szCs w:val="16"/>
        </w:rPr>
        <w:t>-</w:t>
      </w:r>
      <w:r w:rsidR="00A23A3C" w:rsidRPr="008B0003">
        <w:rPr>
          <w:rStyle w:val="ab"/>
          <w:rFonts w:ascii="Georgia" w:hAnsi="Georgia"/>
          <w:sz w:val="16"/>
          <w:szCs w:val="16"/>
          <w:lang w:val="en-US"/>
        </w:rPr>
        <w:t>kurgansky</w:t>
      </w:r>
      <w:r w:rsidR="00A23A3C" w:rsidRPr="008B0003">
        <w:rPr>
          <w:rStyle w:val="ab"/>
          <w:rFonts w:ascii="Georgia" w:hAnsi="Georgia"/>
          <w:sz w:val="16"/>
          <w:szCs w:val="16"/>
        </w:rPr>
        <w:t>@</w:t>
      </w:r>
      <w:r w:rsidR="00A23A3C" w:rsidRPr="008B0003">
        <w:rPr>
          <w:rStyle w:val="ab"/>
          <w:rFonts w:ascii="Georgia" w:hAnsi="Georgia"/>
          <w:sz w:val="16"/>
          <w:szCs w:val="16"/>
          <w:lang w:val="en-US"/>
        </w:rPr>
        <w:t>rostobr</w:t>
      </w:r>
      <w:r w:rsidR="00A23A3C" w:rsidRPr="008B0003">
        <w:rPr>
          <w:rStyle w:val="ab"/>
          <w:rFonts w:ascii="Georgia" w:hAnsi="Georgia"/>
          <w:sz w:val="16"/>
          <w:szCs w:val="16"/>
        </w:rPr>
        <w:t>.</w:t>
      </w:r>
      <w:r w:rsidR="00A23A3C" w:rsidRPr="008B0003">
        <w:rPr>
          <w:rStyle w:val="ab"/>
          <w:rFonts w:ascii="Georgia" w:hAnsi="Georgia"/>
          <w:sz w:val="16"/>
          <w:szCs w:val="16"/>
          <w:lang w:val="en-US"/>
        </w:rPr>
        <w:t>ru</w:t>
      </w:r>
    </w:hyperlink>
  </w:p>
  <w:p w:rsidR="00A23A3C" w:rsidRDefault="00A23A3C" w:rsidP="00EF5EC2">
    <w:pPr>
      <w:pStyle w:val="a4"/>
      <w:jc w:val="center"/>
      <w:rPr>
        <w:rFonts w:ascii="Georgia" w:hAnsi="Georgia"/>
        <w:sz w:val="16"/>
        <w:szCs w:val="16"/>
      </w:rPr>
    </w:pPr>
  </w:p>
  <w:p w:rsidR="00A23A3C" w:rsidRDefault="00A23A3C" w:rsidP="00A23A3C">
    <w:pPr>
      <w:pStyle w:val="a4"/>
      <w:jc w:val="center"/>
      <w:rPr>
        <w:rFonts w:ascii="Georgia" w:hAnsi="Georgia"/>
        <w:b/>
        <w:sz w:val="28"/>
        <w:szCs w:val="28"/>
      </w:rPr>
    </w:pPr>
    <w:r w:rsidRPr="00CF2379">
      <w:rPr>
        <w:rFonts w:ascii="Georgia" w:hAnsi="Georgia"/>
        <w:b/>
        <w:sz w:val="28"/>
        <w:szCs w:val="28"/>
      </w:rPr>
      <w:t>ПРЕСС-РЕЛИЗ</w:t>
    </w:r>
  </w:p>
  <w:p w:rsidR="00A23A3C" w:rsidRPr="00A23A3C" w:rsidRDefault="00A23A3C" w:rsidP="00EF5EC2">
    <w:pPr>
      <w:pStyle w:val="a4"/>
      <w:jc w:val="center"/>
      <w:rPr>
        <w:color w:val="FF000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54AA7"/>
    <w:multiLevelType w:val="multilevel"/>
    <w:tmpl w:val="7A8E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AA6F64"/>
    <w:multiLevelType w:val="multilevel"/>
    <w:tmpl w:val="1940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F362B6"/>
    <w:rsid w:val="00006EE2"/>
    <w:rsid w:val="0012767D"/>
    <w:rsid w:val="00163363"/>
    <w:rsid w:val="001764B8"/>
    <w:rsid w:val="001D6A25"/>
    <w:rsid w:val="002E2222"/>
    <w:rsid w:val="002E4187"/>
    <w:rsid w:val="00364FBD"/>
    <w:rsid w:val="004D6262"/>
    <w:rsid w:val="004E18E2"/>
    <w:rsid w:val="004E72FA"/>
    <w:rsid w:val="00651587"/>
    <w:rsid w:val="006528E0"/>
    <w:rsid w:val="00681B0D"/>
    <w:rsid w:val="00754ED2"/>
    <w:rsid w:val="00841B4E"/>
    <w:rsid w:val="008A4F90"/>
    <w:rsid w:val="008B2F6D"/>
    <w:rsid w:val="00920E83"/>
    <w:rsid w:val="00952CF7"/>
    <w:rsid w:val="009C48AB"/>
    <w:rsid w:val="009C4D40"/>
    <w:rsid w:val="00A23A3C"/>
    <w:rsid w:val="00AB0C00"/>
    <w:rsid w:val="00AE6BE7"/>
    <w:rsid w:val="00BB2E63"/>
    <w:rsid w:val="00BE70A9"/>
    <w:rsid w:val="00BF1388"/>
    <w:rsid w:val="00C03710"/>
    <w:rsid w:val="00CD6166"/>
    <w:rsid w:val="00CE47B6"/>
    <w:rsid w:val="00CF1966"/>
    <w:rsid w:val="00CF2379"/>
    <w:rsid w:val="00D01BF0"/>
    <w:rsid w:val="00D0459A"/>
    <w:rsid w:val="00D571AA"/>
    <w:rsid w:val="00DE065D"/>
    <w:rsid w:val="00E75B87"/>
    <w:rsid w:val="00E84D29"/>
    <w:rsid w:val="00EE4F32"/>
    <w:rsid w:val="00EF0B35"/>
    <w:rsid w:val="00EF5EC2"/>
    <w:rsid w:val="00F0578C"/>
    <w:rsid w:val="00F362B6"/>
    <w:rsid w:val="00FD1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87"/>
  </w:style>
  <w:style w:type="paragraph" w:styleId="1">
    <w:name w:val="heading 1"/>
    <w:basedOn w:val="a"/>
    <w:next w:val="a"/>
    <w:link w:val="10"/>
    <w:uiPriority w:val="9"/>
    <w:qFormat/>
    <w:rsid w:val="006528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01B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2B6"/>
  </w:style>
  <w:style w:type="paragraph" w:styleId="a6">
    <w:name w:val="footer"/>
    <w:basedOn w:val="a"/>
    <w:link w:val="a7"/>
    <w:uiPriority w:val="99"/>
    <w:semiHidden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62B6"/>
  </w:style>
  <w:style w:type="paragraph" w:styleId="a8">
    <w:name w:val="Balloon Text"/>
    <w:basedOn w:val="a"/>
    <w:link w:val="a9"/>
    <w:uiPriority w:val="99"/>
    <w:semiHidden/>
    <w:unhideWhenUsed/>
    <w:rsid w:val="00C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379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AB0C00"/>
    <w:pPr>
      <w:widowControl w:val="0"/>
      <w:spacing w:before="220" w:after="0" w:line="260" w:lineRule="auto"/>
      <w:ind w:left="80"/>
      <w:jc w:val="center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List Paragraph"/>
    <w:basedOn w:val="a"/>
    <w:uiPriority w:val="34"/>
    <w:qFormat/>
    <w:rsid w:val="00CD616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84D29"/>
  </w:style>
  <w:style w:type="character" w:styleId="ab">
    <w:name w:val="Hyperlink"/>
    <w:basedOn w:val="a0"/>
    <w:uiPriority w:val="99"/>
    <w:unhideWhenUsed/>
    <w:rsid w:val="00E84D2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01B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Emphasis"/>
    <w:basedOn w:val="a0"/>
    <w:uiPriority w:val="20"/>
    <w:qFormat/>
    <w:rsid w:val="00D01BF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528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Strong"/>
    <w:basedOn w:val="a0"/>
    <w:uiPriority w:val="22"/>
    <w:qFormat/>
    <w:rsid w:val="008A4F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2584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198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392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89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254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6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ru/press_center/infomateri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o_matveevo-kurgansky@rostobr.ru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27E8B-6004-4377-BDA2-40075815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Инспектор</cp:lastModifiedBy>
  <cp:revision>23</cp:revision>
  <cp:lastPrinted>2017-12-12T08:12:00Z</cp:lastPrinted>
  <dcterms:created xsi:type="dcterms:W3CDTF">2015-02-10T17:23:00Z</dcterms:created>
  <dcterms:modified xsi:type="dcterms:W3CDTF">2017-12-21T08:54:00Z</dcterms:modified>
</cp:coreProperties>
</file>