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B" w:rsidRPr="00CA30CA" w:rsidRDefault="00B732F9" w:rsidP="005A6E0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252C2" w:rsidRPr="00CA30CA">
        <w:rPr>
          <w:rFonts w:ascii="Times New Roman" w:hAnsi="Times New Roman" w:cs="Times New Roman"/>
          <w:b/>
          <w:sz w:val="24"/>
          <w:szCs w:val="24"/>
        </w:rPr>
        <w:t>ОГЭ</w:t>
      </w:r>
      <w:r w:rsidR="00CC0F5F" w:rsidRPr="00CA30CA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A6E01" w:rsidRPr="007478D3" w:rsidRDefault="005A6E01" w:rsidP="00D110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>Общее коли</w:t>
      </w:r>
      <w:r w:rsidR="00CA30CA">
        <w:rPr>
          <w:rFonts w:ascii="Times New Roman" w:hAnsi="Times New Roman" w:cs="Times New Roman"/>
          <w:sz w:val="24"/>
          <w:szCs w:val="24"/>
        </w:rPr>
        <w:t>чество выпускников 9 классов -12</w:t>
      </w:r>
    </w:p>
    <w:p w:rsidR="005A6E01" w:rsidRPr="007478D3" w:rsidRDefault="005A6E01" w:rsidP="00D110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>Допущено к государ</w:t>
      </w:r>
      <w:r w:rsidR="00CA30CA">
        <w:rPr>
          <w:rFonts w:ascii="Times New Roman" w:hAnsi="Times New Roman" w:cs="Times New Roman"/>
          <w:sz w:val="24"/>
          <w:szCs w:val="24"/>
        </w:rPr>
        <w:t>ственной итоговой аттестации -12</w:t>
      </w:r>
    </w:p>
    <w:p w:rsidR="005361B6" w:rsidRPr="007478D3" w:rsidRDefault="005361B6" w:rsidP="00D110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-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2"/>
        <w:gridCol w:w="2144"/>
      </w:tblGrid>
      <w:tr w:rsidR="00433427" w:rsidRPr="007478D3" w:rsidTr="00F43F56">
        <w:trPr>
          <w:trHeight w:val="147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3,4 балл</w:t>
            </w:r>
          </w:p>
        </w:tc>
      </w:tr>
      <w:tr w:rsidR="00433427" w:rsidRPr="007478D3" w:rsidTr="00F43F56">
        <w:trPr>
          <w:trHeight w:val="147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3,5 балл</w:t>
            </w:r>
          </w:p>
        </w:tc>
      </w:tr>
      <w:tr w:rsidR="00433427" w:rsidRPr="007478D3" w:rsidTr="00F43F56">
        <w:trPr>
          <w:trHeight w:val="1316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B74A8" w:rsidRPr="007478D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33427" w:rsidRPr="007478D3" w:rsidTr="00F43F56">
        <w:trPr>
          <w:trHeight w:val="1316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427" w:rsidRPr="007478D3" w:rsidRDefault="00433427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33427" w:rsidRPr="007478D3" w:rsidRDefault="00CB74A8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427" w:rsidRPr="00747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3F56" w:rsidRPr="007478D3" w:rsidTr="00F43F56">
        <w:trPr>
          <w:trHeight w:val="1332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F56" w:rsidRPr="007478D3" w:rsidRDefault="00F43F56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F56" w:rsidRPr="007478D3" w:rsidRDefault="00F43F56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43F56" w:rsidRPr="007478D3" w:rsidRDefault="00CB74A8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3F56" w:rsidRPr="00747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3F56" w:rsidRPr="007478D3" w:rsidTr="00F43F56">
        <w:trPr>
          <w:trHeight w:val="1316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F56" w:rsidRPr="007478D3" w:rsidRDefault="00F43F56" w:rsidP="003D7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F56" w:rsidRPr="007478D3" w:rsidRDefault="00F43F56" w:rsidP="003D7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</w:tbl>
    <w:p w:rsidR="005361B6" w:rsidRPr="007478D3" w:rsidRDefault="005361B6" w:rsidP="00F43F5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3F56" w:rsidRPr="007478D3" w:rsidRDefault="00AF4675" w:rsidP="00F43F5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Результаты   ОГЭ-2015 года по русскому языку </w:t>
      </w:r>
    </w:p>
    <w:p w:rsidR="00F43F56" w:rsidRPr="007478D3" w:rsidRDefault="00F43F56" w:rsidP="00F43F5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3F56" w:rsidRPr="007478D3" w:rsidRDefault="007B6CA5" w:rsidP="00F43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 xml:space="preserve"> В 9классе обучается  12</w:t>
      </w:r>
      <w:r w:rsidR="00F43F56" w:rsidRPr="007478D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43F56" w:rsidRDefault="007B6CA5" w:rsidP="00F43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>Сдавали ОГЭ  12</w:t>
      </w:r>
      <w:r w:rsidR="00F43F56" w:rsidRPr="007478D3">
        <w:rPr>
          <w:rFonts w:ascii="Times New Roman" w:hAnsi="Times New Roman" w:cs="Times New Roman"/>
          <w:sz w:val="24"/>
          <w:szCs w:val="24"/>
        </w:rPr>
        <w:t>человек</w:t>
      </w:r>
    </w:p>
    <w:p w:rsidR="00755346" w:rsidRPr="007478D3" w:rsidRDefault="00755346" w:rsidP="00F43F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балл: 3,4</w:t>
      </w:r>
    </w:p>
    <w:p w:rsidR="00F43F56" w:rsidRPr="007478D3" w:rsidRDefault="00F43F56" w:rsidP="00F43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>Набрали баллы, получили оценки:</w:t>
      </w:r>
    </w:p>
    <w:p w:rsidR="007B6CA5" w:rsidRPr="007478D3" w:rsidRDefault="007B6CA5" w:rsidP="00F43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CA5" w:rsidRPr="007478D3" w:rsidRDefault="007B6CA5" w:rsidP="00F43F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18" w:type="dxa"/>
        <w:tblLayout w:type="fixed"/>
        <w:tblLook w:val="04A0"/>
      </w:tblPr>
      <w:tblGrid>
        <w:gridCol w:w="284"/>
        <w:gridCol w:w="3828"/>
        <w:gridCol w:w="709"/>
        <w:gridCol w:w="567"/>
        <w:gridCol w:w="708"/>
        <w:gridCol w:w="993"/>
        <w:gridCol w:w="992"/>
        <w:gridCol w:w="992"/>
        <w:gridCol w:w="850"/>
      </w:tblGrid>
      <w:tr w:rsidR="007B6CA5" w:rsidRPr="007478D3" w:rsidTr="008A7055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Ср.бал</w:t>
            </w:r>
          </w:p>
        </w:tc>
      </w:tr>
      <w:tr w:rsidR="007B6CA5" w:rsidRPr="007478D3" w:rsidTr="008A7055">
        <w:trPr>
          <w:trHeight w:val="31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A5" w:rsidRPr="007478D3" w:rsidTr="008A7055">
        <w:trPr>
          <w:trHeight w:val="4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A5" w:rsidRPr="007478D3" w:rsidRDefault="007B6CA5" w:rsidP="008A7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83B29" w:rsidRPr="007478D3" w:rsidRDefault="00A83B29" w:rsidP="00AF4675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 русскому языку показал, что  учащиеся с работой по русскому языку справились удовлетворительно, уровень сформированности </w:t>
      </w:r>
      <w:r w:rsidRPr="007478D3">
        <w:rPr>
          <w:rFonts w:ascii="Times New Roman" w:hAnsi="Times New Roman" w:cs="Times New Roman"/>
          <w:sz w:val="24"/>
          <w:szCs w:val="24"/>
        </w:rPr>
        <w:lastRenderedPageBreak/>
        <w:t xml:space="preserve">важнейших речевых умений и усвоения языковых норм соответствует минимуму обязательного содержания основного общего образования по русскому языку. </w:t>
      </w:r>
    </w:p>
    <w:p w:rsidR="007B6CA5" w:rsidRPr="007478D3" w:rsidRDefault="00A83B29" w:rsidP="00AF4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 xml:space="preserve">Трудности вызвали следующие вопросы: определение  сложноподчинённого предложения </w:t>
      </w:r>
      <w:r w:rsidRPr="007478D3">
        <w:rPr>
          <w:rFonts w:ascii="Times New Roman" w:hAnsi="Times New Roman" w:cs="Times New Roman"/>
          <w:bCs/>
          <w:sz w:val="24"/>
          <w:szCs w:val="24"/>
        </w:rPr>
        <w:t xml:space="preserve">с однородным </w:t>
      </w:r>
      <w:r w:rsidRPr="007478D3">
        <w:rPr>
          <w:rFonts w:ascii="Times New Roman" w:hAnsi="Times New Roman" w:cs="Times New Roman"/>
          <w:sz w:val="24"/>
          <w:szCs w:val="24"/>
        </w:rPr>
        <w:t>подчинением придаточных; задание на замену слова просторечным синонимом, задание на соблюдение орфографических и пунктуационных норм.</w:t>
      </w:r>
    </w:p>
    <w:p w:rsidR="00006E27" w:rsidRPr="007478D3" w:rsidRDefault="00006E27" w:rsidP="00AF4675">
      <w:pPr>
        <w:spacing w:after="0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8D3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выполнения работ по русскому языку показал, что  учащиеся с работой по русскому языку справились удовлетворительно,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языку. </w:t>
      </w:r>
    </w:p>
    <w:p w:rsidR="00006E27" w:rsidRPr="007478D3" w:rsidRDefault="00006E27" w:rsidP="00006E27">
      <w:pPr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8D3">
        <w:rPr>
          <w:rFonts w:ascii="Times New Roman" w:eastAsia="Calibri" w:hAnsi="Times New Roman" w:cs="Times New Roman"/>
          <w:sz w:val="24"/>
          <w:szCs w:val="24"/>
        </w:rPr>
        <w:t xml:space="preserve">Трудности вызвали следующие вопросы: определение  сложноподчинённого предложения </w:t>
      </w:r>
      <w:r w:rsidRPr="007478D3">
        <w:rPr>
          <w:rFonts w:ascii="Times New Roman" w:eastAsia="Calibri" w:hAnsi="Times New Roman" w:cs="Times New Roman"/>
          <w:bCs/>
          <w:sz w:val="24"/>
          <w:szCs w:val="24"/>
        </w:rPr>
        <w:t xml:space="preserve">с однородным </w:t>
      </w:r>
      <w:r w:rsidRPr="007478D3">
        <w:rPr>
          <w:rFonts w:ascii="Times New Roman" w:eastAsia="Calibri" w:hAnsi="Times New Roman" w:cs="Times New Roman"/>
          <w:sz w:val="24"/>
          <w:szCs w:val="24"/>
        </w:rPr>
        <w:t>подчинением придаточных; задание на замену слова просторечным синонимом, задание на соблюдение орфографических и пунктуационных норм. Таким образом можно утверждать, что учащиеся в течении года были достаточно хорошо подготовлены к сдаче экзамена в форме ГИА.</w:t>
      </w:r>
    </w:p>
    <w:p w:rsidR="00F43F56" w:rsidRPr="007478D3" w:rsidRDefault="00F43F56" w:rsidP="00F43F56">
      <w:pPr>
        <w:pStyle w:val="Standard"/>
        <w:jc w:val="both"/>
      </w:pPr>
    </w:p>
    <w:p w:rsidR="00CB49D6" w:rsidRPr="007478D3" w:rsidRDefault="00CB49D6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550F7" w:rsidRPr="007478D3" w:rsidRDefault="00B17619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78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Результаты </w:t>
      </w:r>
      <w:r w:rsidR="004730CB" w:rsidRPr="007478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ГИА</w:t>
      </w:r>
      <w:r w:rsidRPr="007478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русскому языку </w:t>
      </w:r>
      <w:r w:rsidR="008F3FCF" w:rsidRPr="007478D3">
        <w:rPr>
          <w:rFonts w:ascii="Times New Roman" w:hAnsi="Times New Roman" w:cs="Times New Roman"/>
          <w:b/>
          <w:color w:val="C00000"/>
          <w:sz w:val="24"/>
          <w:szCs w:val="24"/>
        </w:rPr>
        <w:t>за три года</w:t>
      </w:r>
    </w:p>
    <w:p w:rsidR="004550F7" w:rsidRPr="007478D3" w:rsidRDefault="004550F7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A83B29" w:rsidRPr="007478D3" w:rsidTr="00504C69"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A83B29" w:rsidRPr="007478D3" w:rsidTr="00504C69"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68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42,3</w:t>
            </w:r>
          </w:p>
        </w:tc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41</w:t>
            </w:r>
            <w:r w:rsidR="00F30CD3"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,6</w:t>
            </w:r>
          </w:p>
        </w:tc>
      </w:tr>
      <w:tr w:rsidR="00A83B29" w:rsidRPr="007478D3" w:rsidTr="00504C69"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2392" w:type="dxa"/>
          </w:tcPr>
          <w:p w:rsidR="00A83B29" w:rsidRPr="007478D3" w:rsidRDefault="00A83B29" w:rsidP="008A705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96,1</w:t>
            </w:r>
          </w:p>
        </w:tc>
        <w:tc>
          <w:tcPr>
            <w:tcW w:w="2392" w:type="dxa"/>
          </w:tcPr>
          <w:p w:rsidR="00A83B29" w:rsidRPr="007478D3" w:rsidRDefault="00A83B29" w:rsidP="00CC19A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</w:tr>
    </w:tbl>
    <w:p w:rsidR="004550F7" w:rsidRPr="007478D3" w:rsidRDefault="004550F7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550F7" w:rsidRPr="007478D3" w:rsidRDefault="00693920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78D3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210050" cy="27051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4EAE" w:rsidRPr="007478D3" w:rsidRDefault="00214EAE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D7671" w:rsidRPr="007478D3" w:rsidRDefault="000D7671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D7671" w:rsidRPr="007478D3" w:rsidRDefault="000D7671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D7671" w:rsidRPr="007478D3" w:rsidRDefault="000D7671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D7671" w:rsidRPr="007478D3" w:rsidRDefault="000D7671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C19A1" w:rsidRPr="007478D3" w:rsidRDefault="00CC0F5F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Результаты   ОГЭ-2015</w:t>
      </w:r>
      <w:r w:rsidR="00CC19A1" w:rsidRPr="007478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года по алгебре</w:t>
      </w:r>
      <w:r w:rsidR="004550F7" w:rsidRPr="007478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геометрии</w:t>
      </w:r>
    </w:p>
    <w:p w:rsidR="0097021D" w:rsidRPr="007478D3" w:rsidRDefault="0097021D" w:rsidP="00CC19A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572"/>
        <w:gridCol w:w="636"/>
        <w:gridCol w:w="636"/>
        <w:gridCol w:w="636"/>
        <w:gridCol w:w="636"/>
        <w:gridCol w:w="1260"/>
        <w:gridCol w:w="1443"/>
        <w:gridCol w:w="1408"/>
        <w:gridCol w:w="706"/>
        <w:gridCol w:w="956"/>
      </w:tblGrid>
      <w:tr w:rsidR="0097021D" w:rsidRPr="007478D3" w:rsidTr="00425B70">
        <w:tc>
          <w:tcPr>
            <w:tcW w:w="1572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3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0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43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годовую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408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Понизили 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 xml:space="preserve">годовую </w:t>
            </w: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70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956" w:type="dxa"/>
          </w:tcPr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550F7" w:rsidRPr="007478D3" w:rsidRDefault="004550F7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</w:tr>
      <w:tr w:rsidR="0097021D" w:rsidRPr="007478D3" w:rsidTr="00425B70">
        <w:tc>
          <w:tcPr>
            <w:tcW w:w="1572" w:type="dxa"/>
          </w:tcPr>
          <w:p w:rsidR="004550F7" w:rsidRPr="007478D3" w:rsidRDefault="009B6C6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</w:t>
            </w:r>
            <w:r w:rsidR="004550F7" w:rsidRPr="007478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</w:tcPr>
          <w:p w:rsidR="004550F7" w:rsidRPr="007478D3" w:rsidRDefault="005240C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550F7" w:rsidRPr="007478D3" w:rsidRDefault="00530AB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550F7" w:rsidRPr="007478D3" w:rsidRDefault="00530AB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4550F7" w:rsidRPr="007478D3" w:rsidRDefault="00530AB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550F7" w:rsidRPr="007478D3" w:rsidRDefault="005240C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43" w:type="dxa"/>
          </w:tcPr>
          <w:p w:rsidR="004550F7" w:rsidRPr="007478D3" w:rsidRDefault="002C20A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4550F7" w:rsidRPr="007478D3" w:rsidRDefault="002C20A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550F7" w:rsidRPr="007478D3" w:rsidRDefault="002C20A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56" w:type="dxa"/>
          </w:tcPr>
          <w:p w:rsidR="004550F7" w:rsidRPr="007478D3" w:rsidRDefault="002C20A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21D" w:rsidRPr="007478D3" w:rsidTr="00425B70">
        <w:tc>
          <w:tcPr>
            <w:tcW w:w="1572" w:type="dxa"/>
          </w:tcPr>
          <w:p w:rsidR="004550F7" w:rsidRPr="007478D3" w:rsidRDefault="009B6C6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4550F7" w:rsidRPr="007478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</w:tcPr>
          <w:p w:rsidR="004550F7" w:rsidRPr="007478D3" w:rsidRDefault="005240C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550F7" w:rsidRPr="007478D3" w:rsidRDefault="00DE147E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4550F7" w:rsidRPr="007478D3" w:rsidRDefault="00DE147E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550F7" w:rsidRPr="007478D3" w:rsidRDefault="00DE147E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550F7" w:rsidRPr="007478D3" w:rsidRDefault="005240CB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147E" w:rsidRPr="00747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550F7" w:rsidRPr="007478D3" w:rsidRDefault="009B6C6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4550F7" w:rsidRPr="007478D3" w:rsidRDefault="009B6C6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4550F7" w:rsidRPr="007478D3" w:rsidRDefault="0097021D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B06" w:rsidRPr="00747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4550F7" w:rsidRPr="007478D3" w:rsidRDefault="005F6B06" w:rsidP="00F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7021D" w:rsidRPr="007478D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1B1DE4" w:rsidRPr="007478D3" w:rsidRDefault="00B536D2" w:rsidP="00214EA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78D3">
        <w:rPr>
          <w:rFonts w:ascii="Times New Roman" w:hAnsi="Times New Roman" w:cs="Times New Roman"/>
          <w:b/>
          <w:color w:val="C00000"/>
          <w:sz w:val="24"/>
          <w:szCs w:val="24"/>
        </w:rPr>
        <w:t>Общая оценка по математике</w:t>
      </w:r>
    </w:p>
    <w:tbl>
      <w:tblPr>
        <w:tblStyle w:val="a3"/>
        <w:tblW w:w="9864" w:type="dxa"/>
        <w:tblLook w:val="04A0"/>
      </w:tblPr>
      <w:tblGrid>
        <w:gridCol w:w="2341"/>
        <w:gridCol w:w="891"/>
        <w:gridCol w:w="891"/>
        <w:gridCol w:w="891"/>
        <w:gridCol w:w="891"/>
        <w:gridCol w:w="1766"/>
        <w:gridCol w:w="990"/>
        <w:gridCol w:w="1203"/>
      </w:tblGrid>
      <w:tr w:rsidR="007A1A32" w:rsidRPr="007478D3" w:rsidTr="007A1A32">
        <w:trPr>
          <w:trHeight w:val="825"/>
        </w:trPr>
        <w:tc>
          <w:tcPr>
            <w:tcW w:w="234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6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0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ка-ва</w:t>
            </w:r>
          </w:p>
        </w:tc>
        <w:tc>
          <w:tcPr>
            <w:tcW w:w="1203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</w:tr>
      <w:tr w:rsidR="007A1A32" w:rsidRPr="007478D3" w:rsidTr="007A1A32">
        <w:trPr>
          <w:trHeight w:val="315"/>
        </w:trPr>
        <w:tc>
          <w:tcPr>
            <w:tcW w:w="234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0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7A1A32" w:rsidRPr="007478D3" w:rsidRDefault="007A1A32" w:rsidP="00C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7671" w:rsidRPr="007478D3" w:rsidRDefault="000D7671" w:rsidP="00214EA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D7671" w:rsidRPr="007478D3" w:rsidRDefault="000D7671" w:rsidP="00214EA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14EAE" w:rsidRPr="007478D3" w:rsidRDefault="00214EAE" w:rsidP="00214EA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78D3">
        <w:rPr>
          <w:rFonts w:ascii="Times New Roman" w:hAnsi="Times New Roman" w:cs="Times New Roman"/>
          <w:b/>
          <w:color w:val="C00000"/>
          <w:sz w:val="24"/>
          <w:szCs w:val="24"/>
        </w:rPr>
        <w:t>Результаты ОГЭ по математике за три года</w:t>
      </w:r>
    </w:p>
    <w:p w:rsidR="00214EAE" w:rsidRPr="007478D3" w:rsidRDefault="00214EAE" w:rsidP="00214EA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006E27" w:rsidRPr="007478D3" w:rsidTr="00F06AA2">
        <w:tc>
          <w:tcPr>
            <w:tcW w:w="2392" w:type="dxa"/>
          </w:tcPr>
          <w:p w:rsidR="00006E27" w:rsidRPr="007478D3" w:rsidRDefault="00006E27" w:rsidP="00B0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2" w:type="dxa"/>
          </w:tcPr>
          <w:p w:rsidR="00006E27" w:rsidRPr="007478D3" w:rsidRDefault="007A1A32" w:rsidP="00B0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006E27" w:rsidRPr="007478D3" w:rsidTr="00F06AA2">
        <w:tc>
          <w:tcPr>
            <w:tcW w:w="2392" w:type="dxa"/>
          </w:tcPr>
          <w:p w:rsidR="00006E27" w:rsidRPr="007478D3" w:rsidRDefault="00006E27" w:rsidP="00B0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54,3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53,8</w:t>
            </w:r>
          </w:p>
        </w:tc>
        <w:tc>
          <w:tcPr>
            <w:tcW w:w="2392" w:type="dxa"/>
          </w:tcPr>
          <w:p w:rsidR="00006E27" w:rsidRPr="007478D3" w:rsidRDefault="007A1A32" w:rsidP="00B03B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50</w:t>
            </w:r>
          </w:p>
        </w:tc>
      </w:tr>
      <w:tr w:rsidR="00006E27" w:rsidRPr="007478D3" w:rsidTr="00F06AA2">
        <w:tc>
          <w:tcPr>
            <w:tcW w:w="2392" w:type="dxa"/>
          </w:tcPr>
          <w:p w:rsidR="00006E27" w:rsidRPr="007478D3" w:rsidRDefault="00006E27" w:rsidP="00B0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2392" w:type="dxa"/>
          </w:tcPr>
          <w:p w:rsidR="00006E27" w:rsidRPr="007478D3" w:rsidRDefault="00006E27" w:rsidP="00C61BD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96,1</w:t>
            </w:r>
          </w:p>
        </w:tc>
        <w:tc>
          <w:tcPr>
            <w:tcW w:w="2392" w:type="dxa"/>
          </w:tcPr>
          <w:p w:rsidR="00006E27" w:rsidRPr="007478D3" w:rsidRDefault="007A1A32" w:rsidP="00B03B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8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</w:tr>
    </w:tbl>
    <w:p w:rsidR="00425B70" w:rsidRPr="007478D3" w:rsidRDefault="00425B70" w:rsidP="00FA3DD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01357A" w:rsidRPr="007478D3" w:rsidRDefault="0001357A" w:rsidP="00FA3DD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B2CB7" w:rsidRDefault="000D7671" w:rsidP="00FA3DD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27051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8D3" w:rsidRDefault="007478D3" w:rsidP="00FA3DD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7478D3" w:rsidRPr="007478D3" w:rsidRDefault="007478D3" w:rsidP="00FA3DD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9B0C99" w:rsidRPr="007478D3" w:rsidRDefault="007478D3" w:rsidP="0001357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478D3">
        <w:rPr>
          <w:rFonts w:ascii="Times New Roman" w:hAnsi="Times New Roman" w:cs="Times New Roman"/>
          <w:sz w:val="24"/>
          <w:szCs w:val="24"/>
        </w:rPr>
        <w:t>.</w:t>
      </w:r>
    </w:p>
    <w:sectPr w:rsidR="009B0C99" w:rsidRPr="007478D3" w:rsidSect="00974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8F" w:rsidRDefault="00612B8F" w:rsidP="00200DF0">
      <w:pPr>
        <w:spacing w:after="0" w:line="240" w:lineRule="auto"/>
      </w:pPr>
      <w:r>
        <w:separator/>
      </w:r>
    </w:p>
  </w:endnote>
  <w:endnote w:type="continuationSeparator" w:id="1">
    <w:p w:rsidR="00612B8F" w:rsidRDefault="00612B8F" w:rsidP="0020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8F" w:rsidRDefault="00612B8F" w:rsidP="00200DF0">
      <w:pPr>
        <w:spacing w:after="0" w:line="240" w:lineRule="auto"/>
      </w:pPr>
      <w:r>
        <w:separator/>
      </w:r>
    </w:p>
  </w:footnote>
  <w:footnote w:type="continuationSeparator" w:id="1">
    <w:p w:rsidR="00612B8F" w:rsidRDefault="00612B8F" w:rsidP="0020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02B"/>
    <w:multiLevelType w:val="hybridMultilevel"/>
    <w:tmpl w:val="37B22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1430"/>
    <w:multiLevelType w:val="hybridMultilevel"/>
    <w:tmpl w:val="4A24DB70"/>
    <w:lvl w:ilvl="0" w:tplc="39365E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77"/>
    <w:rsid w:val="00006E27"/>
    <w:rsid w:val="0001357A"/>
    <w:rsid w:val="00033ABD"/>
    <w:rsid w:val="00036819"/>
    <w:rsid w:val="00081C1A"/>
    <w:rsid w:val="000D63BC"/>
    <w:rsid w:val="000D7671"/>
    <w:rsid w:val="000E7684"/>
    <w:rsid w:val="00101F7C"/>
    <w:rsid w:val="00103709"/>
    <w:rsid w:val="00106AD3"/>
    <w:rsid w:val="00127D27"/>
    <w:rsid w:val="00152B7D"/>
    <w:rsid w:val="0016577A"/>
    <w:rsid w:val="0018506C"/>
    <w:rsid w:val="001B0BE4"/>
    <w:rsid w:val="001B1DE4"/>
    <w:rsid w:val="00200DF0"/>
    <w:rsid w:val="00214EAE"/>
    <w:rsid w:val="00230C5F"/>
    <w:rsid w:val="00234632"/>
    <w:rsid w:val="00265037"/>
    <w:rsid w:val="002B2B7F"/>
    <w:rsid w:val="002B4D5B"/>
    <w:rsid w:val="002C20AD"/>
    <w:rsid w:val="002D7F89"/>
    <w:rsid w:val="002E1804"/>
    <w:rsid w:val="002E268D"/>
    <w:rsid w:val="002E5EA4"/>
    <w:rsid w:val="003111B1"/>
    <w:rsid w:val="003337F4"/>
    <w:rsid w:val="00334A1D"/>
    <w:rsid w:val="00336969"/>
    <w:rsid w:val="00341C7E"/>
    <w:rsid w:val="003458C7"/>
    <w:rsid w:val="00347122"/>
    <w:rsid w:val="0035604A"/>
    <w:rsid w:val="003732BE"/>
    <w:rsid w:val="00396F47"/>
    <w:rsid w:val="003B3349"/>
    <w:rsid w:val="003B372E"/>
    <w:rsid w:val="003D42B3"/>
    <w:rsid w:val="003E3D3E"/>
    <w:rsid w:val="003E4634"/>
    <w:rsid w:val="003F0626"/>
    <w:rsid w:val="003F209D"/>
    <w:rsid w:val="00413590"/>
    <w:rsid w:val="00425B70"/>
    <w:rsid w:val="00433427"/>
    <w:rsid w:val="004550F7"/>
    <w:rsid w:val="00470EB4"/>
    <w:rsid w:val="00471504"/>
    <w:rsid w:val="004730CB"/>
    <w:rsid w:val="00480804"/>
    <w:rsid w:val="004832B8"/>
    <w:rsid w:val="004B30BB"/>
    <w:rsid w:val="004C2FC9"/>
    <w:rsid w:val="004E2A85"/>
    <w:rsid w:val="004F31E3"/>
    <w:rsid w:val="0050552C"/>
    <w:rsid w:val="00514819"/>
    <w:rsid w:val="005240CB"/>
    <w:rsid w:val="00530ABB"/>
    <w:rsid w:val="005361B6"/>
    <w:rsid w:val="00577E5E"/>
    <w:rsid w:val="005A3026"/>
    <w:rsid w:val="005A6E01"/>
    <w:rsid w:val="005C19E0"/>
    <w:rsid w:val="005E74B2"/>
    <w:rsid w:val="005F6B06"/>
    <w:rsid w:val="006068C7"/>
    <w:rsid w:val="00606DD8"/>
    <w:rsid w:val="00612B8F"/>
    <w:rsid w:val="006215A7"/>
    <w:rsid w:val="006252C2"/>
    <w:rsid w:val="006460A9"/>
    <w:rsid w:val="0067440B"/>
    <w:rsid w:val="006822E7"/>
    <w:rsid w:val="00693920"/>
    <w:rsid w:val="006A51E3"/>
    <w:rsid w:val="006B2CB7"/>
    <w:rsid w:val="006C0281"/>
    <w:rsid w:val="006C1B19"/>
    <w:rsid w:val="006E2AFE"/>
    <w:rsid w:val="006F5C83"/>
    <w:rsid w:val="00715E91"/>
    <w:rsid w:val="00742A33"/>
    <w:rsid w:val="007478D3"/>
    <w:rsid w:val="00747EA2"/>
    <w:rsid w:val="00755346"/>
    <w:rsid w:val="00797303"/>
    <w:rsid w:val="007A1A32"/>
    <w:rsid w:val="007A3B71"/>
    <w:rsid w:val="007B6CA5"/>
    <w:rsid w:val="007C2224"/>
    <w:rsid w:val="007F705B"/>
    <w:rsid w:val="00843F21"/>
    <w:rsid w:val="00855DF4"/>
    <w:rsid w:val="00867116"/>
    <w:rsid w:val="00867F84"/>
    <w:rsid w:val="00881574"/>
    <w:rsid w:val="008911EB"/>
    <w:rsid w:val="008B1B9A"/>
    <w:rsid w:val="008C187C"/>
    <w:rsid w:val="008C58AD"/>
    <w:rsid w:val="008F3FCF"/>
    <w:rsid w:val="008F51DA"/>
    <w:rsid w:val="00915018"/>
    <w:rsid w:val="009360BB"/>
    <w:rsid w:val="00942CA2"/>
    <w:rsid w:val="00962D5C"/>
    <w:rsid w:val="0097021D"/>
    <w:rsid w:val="009742F1"/>
    <w:rsid w:val="009B0C1C"/>
    <w:rsid w:val="009B0C99"/>
    <w:rsid w:val="009B6C6D"/>
    <w:rsid w:val="009C0694"/>
    <w:rsid w:val="00A03A0C"/>
    <w:rsid w:val="00A332DB"/>
    <w:rsid w:val="00A45ED0"/>
    <w:rsid w:val="00A6258C"/>
    <w:rsid w:val="00A66C4D"/>
    <w:rsid w:val="00A80F47"/>
    <w:rsid w:val="00A83B29"/>
    <w:rsid w:val="00A84FEF"/>
    <w:rsid w:val="00A8589D"/>
    <w:rsid w:val="00AA08AE"/>
    <w:rsid w:val="00AA6F99"/>
    <w:rsid w:val="00AD2288"/>
    <w:rsid w:val="00AD3532"/>
    <w:rsid w:val="00AE0644"/>
    <w:rsid w:val="00AE23DF"/>
    <w:rsid w:val="00AF4675"/>
    <w:rsid w:val="00B141C9"/>
    <w:rsid w:val="00B16D54"/>
    <w:rsid w:val="00B17619"/>
    <w:rsid w:val="00B3051B"/>
    <w:rsid w:val="00B30E17"/>
    <w:rsid w:val="00B536D2"/>
    <w:rsid w:val="00B53D31"/>
    <w:rsid w:val="00B64347"/>
    <w:rsid w:val="00B732F9"/>
    <w:rsid w:val="00B96CBF"/>
    <w:rsid w:val="00B96CCC"/>
    <w:rsid w:val="00BD2477"/>
    <w:rsid w:val="00BF41CF"/>
    <w:rsid w:val="00BF44F5"/>
    <w:rsid w:val="00C03741"/>
    <w:rsid w:val="00C06204"/>
    <w:rsid w:val="00C0764D"/>
    <w:rsid w:val="00C10C53"/>
    <w:rsid w:val="00C62D97"/>
    <w:rsid w:val="00C812B4"/>
    <w:rsid w:val="00C87903"/>
    <w:rsid w:val="00CA30CA"/>
    <w:rsid w:val="00CB49D6"/>
    <w:rsid w:val="00CB74A8"/>
    <w:rsid w:val="00CC0F5F"/>
    <w:rsid w:val="00CC19A1"/>
    <w:rsid w:val="00CE7050"/>
    <w:rsid w:val="00CF735F"/>
    <w:rsid w:val="00D012E5"/>
    <w:rsid w:val="00D110B1"/>
    <w:rsid w:val="00D212C9"/>
    <w:rsid w:val="00D7189E"/>
    <w:rsid w:val="00DB740B"/>
    <w:rsid w:val="00DC2284"/>
    <w:rsid w:val="00DD4039"/>
    <w:rsid w:val="00DD5082"/>
    <w:rsid w:val="00DD7DBA"/>
    <w:rsid w:val="00DE147E"/>
    <w:rsid w:val="00DF5DD7"/>
    <w:rsid w:val="00E030B9"/>
    <w:rsid w:val="00E25E69"/>
    <w:rsid w:val="00E375DC"/>
    <w:rsid w:val="00E543CA"/>
    <w:rsid w:val="00E63AD8"/>
    <w:rsid w:val="00E76C41"/>
    <w:rsid w:val="00E827F5"/>
    <w:rsid w:val="00E95EEB"/>
    <w:rsid w:val="00E9798E"/>
    <w:rsid w:val="00EC6DAD"/>
    <w:rsid w:val="00ED7C45"/>
    <w:rsid w:val="00EE0F92"/>
    <w:rsid w:val="00F02FD8"/>
    <w:rsid w:val="00F100E8"/>
    <w:rsid w:val="00F10928"/>
    <w:rsid w:val="00F2493E"/>
    <w:rsid w:val="00F30CD3"/>
    <w:rsid w:val="00F313B9"/>
    <w:rsid w:val="00F40C52"/>
    <w:rsid w:val="00F43F56"/>
    <w:rsid w:val="00F640EC"/>
    <w:rsid w:val="00F64A6B"/>
    <w:rsid w:val="00F71811"/>
    <w:rsid w:val="00F840A0"/>
    <w:rsid w:val="00FA3DDF"/>
    <w:rsid w:val="00FC2A5E"/>
    <w:rsid w:val="00FD0220"/>
    <w:rsid w:val="00FE22D2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3"/>
  </w:style>
  <w:style w:type="paragraph" w:styleId="3">
    <w:name w:val="heading 3"/>
    <w:basedOn w:val="a"/>
    <w:next w:val="a"/>
    <w:link w:val="30"/>
    <w:unhideWhenUsed/>
    <w:qFormat/>
    <w:rsid w:val="003B372E"/>
    <w:pPr>
      <w:keepNext/>
      <w:spacing w:after="0" w:line="240" w:lineRule="auto"/>
      <w:ind w:right="-237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832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372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3B372E"/>
    <w:pPr>
      <w:shd w:val="clear" w:color="auto" w:fill="FFFFFF"/>
      <w:spacing w:after="0" w:line="274" w:lineRule="exact"/>
      <w:ind w:hanging="54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B372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152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33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0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0DF0"/>
  </w:style>
  <w:style w:type="paragraph" w:styleId="aa">
    <w:name w:val="footer"/>
    <w:basedOn w:val="a"/>
    <w:link w:val="ab"/>
    <w:uiPriority w:val="99"/>
    <w:semiHidden/>
    <w:unhideWhenUsed/>
    <w:rsid w:val="0020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0DF0"/>
  </w:style>
  <w:style w:type="paragraph" w:styleId="ac">
    <w:name w:val="List Paragraph"/>
    <w:basedOn w:val="a"/>
    <w:uiPriority w:val="34"/>
    <w:qFormat/>
    <w:rsid w:val="00867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42.3</c:v>
                </c:pt>
                <c:pt idx="2">
                  <c:v>41.6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60553472"/>
        <c:axId val="61047552"/>
        <c:axId val="55985472"/>
      </c:bar3DChart>
      <c:catAx>
        <c:axId val="60553472"/>
        <c:scaling>
          <c:orientation val="minMax"/>
        </c:scaling>
        <c:axPos val="b"/>
        <c:numFmt formatCode="General" sourceLinked="1"/>
        <c:tickLblPos val="nextTo"/>
        <c:crossAx val="61047552"/>
        <c:crosses val="autoZero"/>
        <c:auto val="1"/>
        <c:lblAlgn val="ctr"/>
        <c:lblOffset val="100"/>
      </c:catAx>
      <c:valAx>
        <c:axId val="61047552"/>
        <c:scaling>
          <c:orientation val="minMax"/>
        </c:scaling>
        <c:axPos val="l"/>
        <c:majorGridlines/>
        <c:numFmt formatCode="General" sourceLinked="1"/>
        <c:tickLblPos val="nextTo"/>
        <c:crossAx val="60553472"/>
        <c:crosses val="autoZero"/>
        <c:crossBetween val="between"/>
      </c:valAx>
      <c:serAx>
        <c:axId val="55985472"/>
        <c:scaling>
          <c:orientation val="minMax"/>
        </c:scaling>
        <c:delete val="1"/>
        <c:axPos val="b"/>
        <c:tickLblPos val="nextTo"/>
        <c:crossAx val="61047552"/>
        <c:crosses val="autoZero"/>
      </c:ser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54.3</c:v>
                </c:pt>
                <c:pt idx="1">
                  <c:v>53.8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96.1</c:v>
                </c:pt>
                <c:pt idx="2">
                  <c:v>96.1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66197376"/>
        <c:axId val="66210432"/>
        <c:axId val="65832256"/>
      </c:bar3DChart>
      <c:catAx>
        <c:axId val="66197376"/>
        <c:scaling>
          <c:orientation val="minMax"/>
        </c:scaling>
        <c:axPos val="b"/>
        <c:numFmt formatCode="General" sourceLinked="1"/>
        <c:tickLblPos val="nextTo"/>
        <c:crossAx val="66210432"/>
        <c:crosses val="autoZero"/>
        <c:auto val="1"/>
        <c:lblAlgn val="ctr"/>
        <c:lblOffset val="100"/>
      </c:catAx>
      <c:valAx>
        <c:axId val="66210432"/>
        <c:scaling>
          <c:orientation val="minMax"/>
        </c:scaling>
        <c:axPos val="l"/>
        <c:majorGridlines/>
        <c:numFmt formatCode="General" sourceLinked="1"/>
        <c:tickLblPos val="nextTo"/>
        <c:crossAx val="66197376"/>
        <c:crosses val="autoZero"/>
        <c:crossBetween val="between"/>
      </c:valAx>
      <c:serAx>
        <c:axId val="65832256"/>
        <c:scaling>
          <c:orientation val="minMax"/>
        </c:scaling>
        <c:delete val="1"/>
        <c:axPos val="b"/>
        <c:tickLblPos val="nextTo"/>
        <c:crossAx val="66210432"/>
        <c:crosses val="autoZero"/>
      </c:ser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1674-32DE-4006-883A-ACD7447C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19</cp:revision>
  <cp:lastPrinted>2015-07-31T13:00:00Z</cp:lastPrinted>
  <dcterms:created xsi:type="dcterms:W3CDTF">2013-07-28T14:18:00Z</dcterms:created>
  <dcterms:modified xsi:type="dcterms:W3CDTF">2015-07-31T13:03:00Z</dcterms:modified>
</cp:coreProperties>
</file>